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Contrato de Préstamo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460AE" w:rsidRDefault="00012BA3" w:rsidP="000B408F">
      <w:pPr>
        <w:widowControl w:val="0"/>
        <w:jc w:val="center"/>
        <w:rPr>
          <w:rFonts w:asciiTheme="majorHAnsi" w:hAnsiTheme="majorHAnsi" w:cstheme="minorHAnsi"/>
          <w:b/>
          <w:color w:val="FF0000"/>
          <w:sz w:val="32"/>
          <w:szCs w:val="32"/>
          <w:lang w:val="es-PE"/>
        </w:rPr>
      </w:pPr>
    </w:p>
    <w:p w14:paraId="3586D950" w14:textId="77777777" w:rsidR="00012BA3" w:rsidRPr="00E460AE" w:rsidRDefault="00012BA3" w:rsidP="000B408F">
      <w:pPr>
        <w:widowControl w:val="0"/>
        <w:jc w:val="center"/>
        <w:rPr>
          <w:rFonts w:asciiTheme="majorHAnsi" w:hAnsiTheme="majorHAnsi" w:cstheme="minorHAnsi"/>
          <w:b/>
          <w:color w:val="FF0000"/>
          <w:sz w:val="32"/>
          <w:szCs w:val="32"/>
          <w:lang w:val="es-PE"/>
        </w:rPr>
      </w:pPr>
    </w:p>
    <w:p w14:paraId="038E870D" w14:textId="0CD451DC" w:rsidR="00396162" w:rsidRPr="00D17112" w:rsidRDefault="006E6107" w:rsidP="00F55A80">
      <w:pPr>
        <w:widowControl w:val="0"/>
        <w:jc w:val="center"/>
        <w:rPr>
          <w:rFonts w:asciiTheme="majorHAnsi" w:hAnsiTheme="majorHAnsi" w:cstheme="minorHAnsi"/>
          <w:b/>
          <w:sz w:val="32"/>
          <w:szCs w:val="32"/>
          <w:lang w:val="es-PE"/>
        </w:rPr>
      </w:pPr>
      <w:r w:rsidRPr="00D17112">
        <w:rPr>
          <w:rFonts w:asciiTheme="majorHAnsi" w:hAnsiTheme="majorHAnsi" w:cstheme="minorHAnsi"/>
          <w:b/>
          <w:sz w:val="32"/>
          <w:szCs w:val="32"/>
          <w:lang w:val="es-PE"/>
        </w:rPr>
        <w:t>“</w:t>
      </w:r>
      <w:r w:rsidR="00477FAF" w:rsidRPr="00D17112">
        <w:rPr>
          <w:rFonts w:asciiTheme="majorHAnsi" w:hAnsiTheme="majorHAnsi" w:cstheme="minorHAnsi"/>
          <w:b/>
          <w:sz w:val="32"/>
          <w:szCs w:val="32"/>
          <w:lang w:val="es-PE"/>
        </w:rPr>
        <w:t>ADQUISICION DE EQUIPOS DE PROCESAMIENTO DEL PROGRAMA DE INDUSTRIAS ALIMENTARIAS -FC5</w:t>
      </w:r>
      <w:r w:rsidR="00E460AE" w:rsidRPr="00D17112">
        <w:rPr>
          <w:rFonts w:asciiTheme="majorHAnsi" w:hAnsiTheme="majorHAnsi" w:cstheme="minorHAnsi"/>
          <w:b/>
          <w:sz w:val="32"/>
          <w:szCs w:val="32"/>
          <w:lang w:val="es-PE"/>
        </w:rPr>
        <w:t>”</w:t>
      </w:r>
    </w:p>
    <w:p w14:paraId="5819B4A8" w14:textId="77777777" w:rsidR="00396162" w:rsidRPr="00D17112" w:rsidRDefault="00396162" w:rsidP="000B408F">
      <w:pPr>
        <w:widowControl w:val="0"/>
        <w:jc w:val="center"/>
        <w:rPr>
          <w:rFonts w:asciiTheme="majorHAnsi" w:hAnsiTheme="majorHAnsi" w:cstheme="minorHAnsi"/>
          <w:b/>
          <w:sz w:val="32"/>
          <w:szCs w:val="32"/>
          <w:lang w:val="es-PE"/>
        </w:rPr>
      </w:pPr>
    </w:p>
    <w:p w14:paraId="6D347DAD" w14:textId="77777777" w:rsidR="00012BA3" w:rsidRPr="00D17112" w:rsidRDefault="00012BA3" w:rsidP="000B408F">
      <w:pPr>
        <w:widowControl w:val="0"/>
        <w:jc w:val="center"/>
        <w:rPr>
          <w:rFonts w:asciiTheme="majorHAnsi" w:hAnsiTheme="majorHAnsi" w:cstheme="minorHAnsi"/>
          <w:b/>
          <w:sz w:val="32"/>
          <w:szCs w:val="32"/>
          <w:lang w:val="es-PE"/>
        </w:rPr>
      </w:pPr>
    </w:p>
    <w:p w14:paraId="0078DB45" w14:textId="121B1D8D" w:rsidR="009D3CD2" w:rsidRPr="00D17112" w:rsidRDefault="00C31D2A" w:rsidP="00E56A0A">
      <w:pPr>
        <w:widowControl w:val="0"/>
        <w:jc w:val="center"/>
        <w:rPr>
          <w:rFonts w:asciiTheme="majorHAnsi" w:hAnsiTheme="majorHAnsi" w:cstheme="minorHAnsi"/>
          <w:b/>
          <w:sz w:val="32"/>
          <w:szCs w:val="32"/>
          <w:lang w:val="es-PE"/>
        </w:rPr>
      </w:pPr>
      <w:r w:rsidRPr="00D17112">
        <w:rPr>
          <w:rFonts w:asciiTheme="majorHAnsi" w:hAnsiTheme="majorHAnsi" w:cstheme="minorHAnsi"/>
          <w:b/>
          <w:sz w:val="32"/>
          <w:szCs w:val="32"/>
          <w:lang w:val="es-PE"/>
        </w:rPr>
        <w:t>C</w:t>
      </w:r>
      <w:r w:rsidR="002715CD" w:rsidRPr="00D17112">
        <w:rPr>
          <w:rFonts w:asciiTheme="majorHAnsi" w:hAnsiTheme="majorHAnsi" w:cstheme="minorHAnsi"/>
          <w:b/>
          <w:sz w:val="32"/>
          <w:szCs w:val="32"/>
          <w:lang w:val="es-PE"/>
        </w:rPr>
        <w:t xml:space="preserve">OMPARACION DE </w:t>
      </w:r>
      <w:r w:rsidRPr="00D17112">
        <w:rPr>
          <w:rFonts w:asciiTheme="majorHAnsi" w:hAnsiTheme="majorHAnsi" w:cstheme="minorHAnsi"/>
          <w:b/>
          <w:sz w:val="32"/>
          <w:szCs w:val="32"/>
          <w:lang w:val="es-PE"/>
        </w:rPr>
        <w:t>P</w:t>
      </w:r>
      <w:r w:rsidR="002715CD" w:rsidRPr="00D17112">
        <w:rPr>
          <w:rFonts w:asciiTheme="majorHAnsi" w:hAnsiTheme="majorHAnsi" w:cstheme="minorHAnsi"/>
          <w:b/>
          <w:sz w:val="32"/>
          <w:szCs w:val="32"/>
          <w:lang w:val="es-PE"/>
        </w:rPr>
        <w:t>RECIOS</w:t>
      </w:r>
      <w:r w:rsidR="0094486F" w:rsidRPr="00D17112">
        <w:rPr>
          <w:rFonts w:asciiTheme="majorHAnsi" w:hAnsiTheme="majorHAnsi" w:cstheme="minorHAnsi"/>
          <w:b/>
          <w:sz w:val="32"/>
          <w:szCs w:val="32"/>
          <w:lang w:val="es-PE"/>
        </w:rPr>
        <w:t xml:space="preserve"> N°</w:t>
      </w:r>
      <w:r w:rsidR="00884354" w:rsidRPr="00D17112">
        <w:rPr>
          <w:rFonts w:asciiTheme="majorHAnsi" w:hAnsiTheme="majorHAnsi" w:cstheme="minorHAnsi"/>
          <w:b/>
          <w:sz w:val="32"/>
          <w:szCs w:val="32"/>
          <w:lang w:val="es-PE"/>
        </w:rPr>
        <w:t xml:space="preserve"> 0</w:t>
      </w:r>
      <w:r w:rsidR="00E460AE" w:rsidRPr="00D17112">
        <w:rPr>
          <w:rFonts w:asciiTheme="majorHAnsi" w:hAnsiTheme="majorHAnsi" w:cstheme="minorHAnsi"/>
          <w:b/>
          <w:sz w:val="32"/>
          <w:szCs w:val="32"/>
          <w:lang w:val="es-PE"/>
        </w:rPr>
        <w:t>1</w:t>
      </w:r>
      <w:r w:rsidR="00477FAF" w:rsidRPr="00D17112">
        <w:rPr>
          <w:rFonts w:asciiTheme="majorHAnsi" w:hAnsiTheme="majorHAnsi" w:cstheme="minorHAnsi"/>
          <w:b/>
          <w:sz w:val="32"/>
          <w:szCs w:val="32"/>
          <w:lang w:val="es-PE"/>
        </w:rPr>
        <w:t>5</w:t>
      </w:r>
      <w:r w:rsidR="00105ACD" w:rsidRPr="00D17112">
        <w:rPr>
          <w:rFonts w:asciiTheme="majorHAnsi" w:hAnsiTheme="majorHAnsi" w:cstheme="minorHAnsi"/>
          <w:b/>
          <w:sz w:val="32"/>
          <w:szCs w:val="32"/>
          <w:lang w:val="es-PE"/>
        </w:rPr>
        <w:t>-202</w:t>
      </w:r>
      <w:r w:rsidR="00E460AE" w:rsidRPr="00D17112">
        <w:rPr>
          <w:rFonts w:asciiTheme="majorHAnsi" w:hAnsiTheme="majorHAnsi" w:cstheme="minorHAnsi"/>
          <w:b/>
          <w:sz w:val="32"/>
          <w:szCs w:val="32"/>
          <w:lang w:val="es-PE"/>
        </w:rPr>
        <w:t>4</w:t>
      </w:r>
      <w:r w:rsidR="00884E20" w:rsidRPr="00D17112">
        <w:rPr>
          <w:rFonts w:asciiTheme="majorHAnsi" w:hAnsiTheme="majorHAnsi" w:cstheme="minorHAnsi"/>
          <w:b/>
          <w:sz w:val="32"/>
          <w:szCs w:val="32"/>
          <w:lang w:val="es-PE"/>
        </w:rPr>
        <w:t>-PMESUT</w:t>
      </w:r>
      <w:r w:rsidR="001E11DF" w:rsidRPr="00D17112" w:rsidDel="001E11DF">
        <w:rPr>
          <w:rFonts w:asciiTheme="majorHAnsi" w:hAnsiTheme="majorHAnsi" w:cstheme="minorHAnsi"/>
          <w:b/>
          <w:sz w:val="32"/>
          <w:szCs w:val="32"/>
          <w:lang w:val="es-PE"/>
        </w:rPr>
        <w:t xml:space="preserve"> </w:t>
      </w:r>
    </w:p>
    <w:p w14:paraId="6F02D50E" w14:textId="5AB45BB7" w:rsidR="00EE27E8" w:rsidRPr="00D17112" w:rsidRDefault="00EE27E8" w:rsidP="000B408F">
      <w:pPr>
        <w:widowControl w:val="0"/>
        <w:jc w:val="center"/>
        <w:rPr>
          <w:rFonts w:asciiTheme="majorHAnsi" w:hAnsiTheme="majorHAnsi" w:cstheme="minorHAnsi"/>
          <w:b/>
          <w:sz w:val="32"/>
          <w:szCs w:val="32"/>
          <w:lang w:val="es-PE"/>
        </w:rPr>
      </w:pPr>
    </w:p>
    <w:p w14:paraId="3AD14F75" w14:textId="020C0473" w:rsidR="00EE27E8" w:rsidRPr="00D17112" w:rsidRDefault="00EE27E8" w:rsidP="00EE27E8">
      <w:pPr>
        <w:widowControl w:val="0"/>
        <w:jc w:val="center"/>
        <w:rPr>
          <w:rFonts w:asciiTheme="majorHAnsi" w:hAnsiTheme="majorHAnsi" w:cstheme="minorHAnsi"/>
          <w:b/>
          <w:bCs/>
          <w:sz w:val="32"/>
          <w:szCs w:val="32"/>
          <w:lang w:val="es-PE"/>
        </w:rPr>
      </w:pPr>
      <w:r w:rsidRPr="00D17112">
        <w:rPr>
          <w:rFonts w:asciiTheme="majorHAnsi" w:hAnsiTheme="majorHAnsi" w:cstheme="minorHAnsi"/>
          <w:b/>
          <w:bCs/>
          <w:sz w:val="32"/>
          <w:szCs w:val="32"/>
          <w:lang w:val="es-PE"/>
        </w:rPr>
        <w:t>SEPA: PMESUT-</w:t>
      </w:r>
      <w:r w:rsidR="00BE02AC" w:rsidRPr="00D17112">
        <w:rPr>
          <w:rFonts w:asciiTheme="majorHAnsi" w:hAnsiTheme="majorHAnsi" w:cstheme="minorHAnsi"/>
          <w:b/>
          <w:bCs/>
          <w:sz w:val="32"/>
          <w:szCs w:val="32"/>
          <w:lang w:val="es-PE"/>
        </w:rPr>
        <w:t>1</w:t>
      </w:r>
      <w:r w:rsidR="00E460AE" w:rsidRPr="00D17112">
        <w:rPr>
          <w:rFonts w:asciiTheme="majorHAnsi" w:hAnsiTheme="majorHAnsi" w:cstheme="minorHAnsi"/>
          <w:b/>
          <w:bCs/>
          <w:sz w:val="32"/>
          <w:szCs w:val="32"/>
          <w:lang w:val="es-PE"/>
        </w:rPr>
        <w:t>44</w:t>
      </w:r>
      <w:r w:rsidR="00477FAF" w:rsidRPr="00D17112">
        <w:rPr>
          <w:rFonts w:asciiTheme="majorHAnsi" w:hAnsiTheme="majorHAnsi" w:cstheme="minorHAnsi"/>
          <w:b/>
          <w:bCs/>
          <w:sz w:val="32"/>
          <w:szCs w:val="32"/>
          <w:lang w:val="es-PE"/>
        </w:rPr>
        <w:t>4</w:t>
      </w:r>
      <w:r w:rsidR="00105ACD" w:rsidRPr="00D17112">
        <w:rPr>
          <w:rFonts w:asciiTheme="majorHAnsi" w:hAnsiTheme="majorHAnsi" w:cstheme="minorHAnsi"/>
          <w:b/>
          <w:bCs/>
          <w:sz w:val="32"/>
          <w:szCs w:val="32"/>
          <w:lang w:val="es-PE"/>
        </w:rPr>
        <w:t>-CP-B-202</w:t>
      </w:r>
      <w:r w:rsidR="00E460AE" w:rsidRPr="00D17112">
        <w:rPr>
          <w:rFonts w:asciiTheme="majorHAnsi" w:hAnsiTheme="majorHAnsi" w:cstheme="minorHAnsi"/>
          <w:b/>
          <w:bCs/>
          <w:sz w:val="32"/>
          <w:szCs w:val="32"/>
          <w:lang w:val="es-PE"/>
        </w:rPr>
        <w:t>4</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40474A09" w:rsidR="002A69D2" w:rsidRPr="00914855" w:rsidRDefault="00317D53"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Marzo</w:t>
      </w:r>
      <w:r w:rsidR="002A69D2">
        <w:rPr>
          <w:rFonts w:asciiTheme="majorHAnsi" w:hAnsiTheme="majorHAnsi" w:cstheme="minorHAnsi"/>
          <w:b/>
          <w:bCs/>
          <w:sz w:val="32"/>
          <w:szCs w:val="32"/>
          <w:lang w:val="es-PE"/>
        </w:rPr>
        <w:t xml:space="preserve"> 202</w:t>
      </w:r>
      <w:r w:rsidR="00765228">
        <w:rPr>
          <w:rFonts w:asciiTheme="majorHAnsi" w:hAnsiTheme="majorHAnsi" w:cstheme="minorHAnsi"/>
          <w:b/>
          <w:bCs/>
          <w:sz w:val="32"/>
          <w:szCs w:val="32"/>
          <w:lang w:val="es-PE"/>
        </w:rPr>
        <w:t>4</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4525DD89" w14:textId="77777777" w:rsidR="00C03F92" w:rsidRPr="00FB03FD" w:rsidRDefault="00C03F92" w:rsidP="00C03F92">
      <w:pPr>
        <w:widowControl w:val="0"/>
        <w:rPr>
          <w:rFonts w:ascii="Cambria" w:hAnsi="Cambria"/>
          <w:bCs/>
          <w:sz w:val="22"/>
          <w:szCs w:val="22"/>
          <w:lang w:val="es-PE"/>
        </w:rPr>
      </w:pPr>
      <w:r w:rsidRPr="00FB03FD">
        <w:rPr>
          <w:rFonts w:ascii="Cambria" w:hAnsi="Cambria"/>
          <w:bCs/>
          <w:sz w:val="22"/>
          <w:szCs w:val="22"/>
          <w:lang w:val="es-PE"/>
        </w:rPr>
        <w:t xml:space="preserve">Lima, </w:t>
      </w:r>
      <w:r>
        <w:rPr>
          <w:rFonts w:ascii="Cambria" w:hAnsi="Cambria"/>
          <w:bCs/>
          <w:sz w:val="22"/>
          <w:szCs w:val="22"/>
          <w:lang w:val="es-PE"/>
        </w:rPr>
        <w:t xml:space="preserve">15 </w:t>
      </w:r>
      <w:r w:rsidRPr="00FB03FD">
        <w:rPr>
          <w:rFonts w:ascii="Cambria" w:hAnsi="Cambria"/>
          <w:bCs/>
          <w:sz w:val="22"/>
          <w:szCs w:val="22"/>
          <w:lang w:val="es-PE"/>
        </w:rPr>
        <w:t>de</w:t>
      </w:r>
      <w:r>
        <w:rPr>
          <w:rFonts w:ascii="Cambria" w:hAnsi="Cambria"/>
          <w:bCs/>
          <w:sz w:val="22"/>
          <w:szCs w:val="22"/>
          <w:lang w:val="es-PE"/>
        </w:rPr>
        <w:t xml:space="preserve"> marzo</w:t>
      </w:r>
      <w:r w:rsidRPr="00FB03FD">
        <w:rPr>
          <w:rFonts w:ascii="Cambria" w:hAnsi="Cambria"/>
          <w:bCs/>
          <w:sz w:val="22"/>
          <w:szCs w:val="22"/>
          <w:lang w:val="es-PE"/>
        </w:rPr>
        <w:t xml:space="preserve"> de 2024</w:t>
      </w:r>
    </w:p>
    <w:p w14:paraId="59EB763F" w14:textId="37066F69" w:rsidR="00E568E8" w:rsidRPr="002629CA" w:rsidRDefault="00E568E8" w:rsidP="00E568E8">
      <w:pPr>
        <w:widowControl w:val="0"/>
        <w:rPr>
          <w:rFonts w:ascii="Cambria" w:hAnsi="Cambria"/>
          <w:bCs/>
          <w:sz w:val="22"/>
          <w:szCs w:val="22"/>
          <w:lang w:val="es-PE"/>
        </w:rPr>
      </w:pPr>
      <w:bookmarkStart w:id="0" w:name="_GoBack"/>
      <w:bookmarkEnd w:id="0"/>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370B9DA1"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1" w:name="_Hlk55488157"/>
      <w:r w:rsidR="00E568E8" w:rsidRPr="00AD51FA">
        <w:rPr>
          <w:rFonts w:ascii="Cambria" w:hAnsi="Cambria"/>
          <w:b/>
          <w:i/>
          <w:color w:val="0000FF"/>
          <w:sz w:val="22"/>
          <w:szCs w:val="22"/>
        </w:rPr>
        <w:t>“</w:t>
      </w:r>
      <w:bookmarkEnd w:id="1"/>
      <w:r w:rsidR="00477FAF" w:rsidRPr="00477FAF">
        <w:rPr>
          <w:rFonts w:asciiTheme="majorHAnsi" w:hAnsiTheme="majorHAnsi" w:cstheme="minorHAnsi"/>
          <w:b/>
          <w:bCs/>
          <w:i/>
          <w:color w:val="0000FF"/>
        </w:rPr>
        <w:t>ADQUISICION DE EQUIPOS DE PROCESAMIENTO DEL PROGRAMA DE INDUSTRIAS ALIMENTARIAS -FC5</w:t>
      </w:r>
      <w:r w:rsidR="00765228">
        <w:rPr>
          <w:rFonts w:asciiTheme="majorHAnsi" w:hAnsiTheme="majorHAnsi" w:cstheme="minorHAnsi"/>
          <w:b/>
          <w:bCs/>
          <w:i/>
          <w:color w:val="0000FF"/>
        </w:rPr>
        <w:t>”</w:t>
      </w:r>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2F67CDDE"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el</w:t>
      </w:r>
      <w:r w:rsidR="001F70B8">
        <w:rPr>
          <w:rFonts w:ascii="Cambria" w:hAnsi="Cambria" w:cs="Arial"/>
          <w:sz w:val="22"/>
          <w:szCs w:val="22"/>
          <w:lang w:val="es-PE"/>
        </w:rPr>
        <w:t>(los)</w:t>
      </w:r>
      <w:r>
        <w:rPr>
          <w:rFonts w:ascii="Cambria" w:hAnsi="Cambria" w:cs="Arial"/>
          <w:sz w:val="22"/>
          <w:szCs w:val="22"/>
          <w:lang w:val="es-PE"/>
        </w:rPr>
        <w:t xml:space="preserve"> </w:t>
      </w:r>
      <w:r w:rsidR="001439B4">
        <w:rPr>
          <w:rFonts w:ascii="Cambria" w:hAnsi="Cambria" w:cs="Arial"/>
          <w:sz w:val="22"/>
          <w:szCs w:val="22"/>
          <w:lang w:val="es-PE"/>
        </w:rPr>
        <w:t xml:space="preserve">ítem </w:t>
      </w:r>
      <w:r w:rsidR="001F70B8">
        <w:rPr>
          <w:rFonts w:ascii="Cambria" w:hAnsi="Cambria" w:cs="Arial"/>
          <w:sz w:val="22"/>
          <w:szCs w:val="22"/>
          <w:lang w:val="es-PE"/>
        </w:rPr>
        <w:t>(s) completo(s)</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0"/>
      <w:r w:rsidRPr="000448AC">
        <w:rPr>
          <w:rFonts w:asciiTheme="majorHAnsi" w:hAnsiTheme="majorHAnsi" w:cstheme="minorHAnsi"/>
          <w:b/>
          <w:lang w:val="es-PE"/>
        </w:rPr>
        <w:t>ENTIDAD CONVOCANTE</w:t>
      </w:r>
      <w:bookmarkEnd w:id="2"/>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3" w:name="_Toc59847521"/>
      <w:r w:rsidRPr="000448AC">
        <w:rPr>
          <w:rFonts w:asciiTheme="majorHAnsi" w:hAnsiTheme="majorHAnsi" w:cstheme="minorHAnsi"/>
          <w:b/>
          <w:lang w:val="es-PE"/>
        </w:rPr>
        <w:t>OBJETO</w:t>
      </w:r>
      <w:bookmarkEnd w:id="3"/>
      <w:r w:rsidRPr="000448AC">
        <w:rPr>
          <w:rFonts w:asciiTheme="majorHAnsi" w:hAnsiTheme="majorHAnsi" w:cstheme="minorHAnsi"/>
          <w:b/>
          <w:lang w:val="es-PE"/>
        </w:rPr>
        <w:t xml:space="preserve"> </w:t>
      </w:r>
    </w:p>
    <w:p w14:paraId="1C326732" w14:textId="45C2D244"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477FAF" w:rsidRPr="00477FAF">
        <w:rPr>
          <w:rFonts w:asciiTheme="majorHAnsi" w:hAnsiTheme="majorHAnsi" w:cstheme="minorHAnsi"/>
          <w:b/>
          <w:bCs/>
          <w:i/>
          <w:color w:val="0000FF"/>
        </w:rPr>
        <w:t>ADQUISICION DE EQUIPOS DE PROCESAMIENTO DEL PROGRAMA DE INDUSTRIAS ALIMENTARIAS -FC5</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4"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4"/>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529C9732"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C4761F">
        <w:rPr>
          <w:rFonts w:asciiTheme="majorHAnsi" w:hAnsiTheme="majorHAnsi" w:cstheme="minorHAnsi"/>
          <w:b/>
          <w:bCs/>
          <w:iCs/>
          <w:lang w:val="es-PE"/>
        </w:rPr>
        <w:t xml:space="preserve"> A – 03 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1D2CDB75"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w:t>
      </w:r>
      <w:r w:rsidR="001439B4" w:rsidRPr="00142372">
        <w:rPr>
          <w:rFonts w:asciiTheme="majorHAnsi" w:hAnsiTheme="majorHAnsi" w:cstheme="minorHAnsi"/>
          <w:iCs/>
          <w:lang w:val="es-PE"/>
        </w:rPr>
        <w:t xml:space="preserve">equivalente por </w:t>
      </w:r>
      <w:r w:rsidR="001439B4">
        <w:rPr>
          <w:rFonts w:asciiTheme="majorHAnsi" w:hAnsiTheme="majorHAnsi" w:cstheme="minorHAnsi"/>
          <w:iCs/>
          <w:lang w:val="es-PE"/>
        </w:rPr>
        <w:t>el total de</w:t>
      </w:r>
      <w:r w:rsidR="001439B4" w:rsidRPr="003F52DF">
        <w:rPr>
          <w:rFonts w:asciiTheme="majorHAnsi" w:hAnsiTheme="majorHAnsi" w:cstheme="minorHAnsi"/>
          <w:iCs/>
          <w:lang w:val="es-PE"/>
        </w:rPr>
        <w:t xml:space="preserve"> el(los) ítem(s) ofertado</w:t>
      </w:r>
      <w:r w:rsidRPr="00142372">
        <w:rPr>
          <w:rFonts w:asciiTheme="majorHAnsi" w:hAnsiTheme="majorHAnsi" w:cstheme="minorHAnsi"/>
          <w:iCs/>
          <w:lang w:val="es-PE"/>
        </w:rPr>
        <w:t>,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61577CFE"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1439B4">
        <w:rPr>
          <w:rFonts w:asciiTheme="majorHAnsi" w:hAnsiTheme="majorHAnsi" w:cstheme="minorHAnsi"/>
          <w:b/>
          <w:iCs/>
          <w:lang w:val="es-PE"/>
        </w:rPr>
        <w:t>ítem</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5" w:name="_Toc59847531"/>
      <w:r w:rsidRPr="000448AC">
        <w:rPr>
          <w:rFonts w:asciiTheme="majorHAnsi" w:hAnsiTheme="majorHAnsi" w:cstheme="minorHAnsi"/>
          <w:b/>
          <w:lang w:val="es-PE"/>
        </w:rPr>
        <w:t xml:space="preserve">DATOS DEL PROCESO (DDP) </w:t>
      </w:r>
      <w:bookmarkEnd w:id="5"/>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652F3A96" w:rsidR="00BD3CCB" w:rsidRPr="00990599" w:rsidRDefault="00BD3CCB" w:rsidP="00477FAF">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w:t>
            </w:r>
            <w:r w:rsidRPr="00D17112">
              <w:rPr>
                <w:rFonts w:asciiTheme="majorHAnsi" w:hAnsiTheme="majorHAnsi" w:cstheme="minorHAnsi"/>
                <w:b/>
              </w:rPr>
              <w:t xml:space="preserve">Nº </w:t>
            </w:r>
            <w:r w:rsidR="00884354" w:rsidRPr="00D17112">
              <w:rPr>
                <w:rFonts w:asciiTheme="majorHAnsi" w:hAnsiTheme="majorHAnsi" w:cstheme="minorHAnsi"/>
                <w:b/>
              </w:rPr>
              <w:t>0</w:t>
            </w:r>
            <w:r w:rsidR="00E460AE" w:rsidRPr="00D17112">
              <w:rPr>
                <w:rFonts w:asciiTheme="majorHAnsi" w:hAnsiTheme="majorHAnsi" w:cstheme="minorHAnsi"/>
                <w:b/>
              </w:rPr>
              <w:t>1</w:t>
            </w:r>
            <w:r w:rsidR="00477FAF" w:rsidRPr="00D17112">
              <w:rPr>
                <w:rFonts w:asciiTheme="majorHAnsi" w:hAnsiTheme="majorHAnsi" w:cstheme="minorHAnsi"/>
                <w:b/>
              </w:rPr>
              <w:t>5</w:t>
            </w:r>
            <w:r w:rsidR="007F76B8" w:rsidRPr="00D17112">
              <w:rPr>
                <w:rFonts w:asciiTheme="majorHAnsi" w:hAnsiTheme="majorHAnsi" w:cstheme="minorHAnsi"/>
                <w:b/>
              </w:rPr>
              <w:t>-202</w:t>
            </w:r>
            <w:r w:rsidR="00E460AE" w:rsidRPr="00D17112">
              <w:rPr>
                <w:rFonts w:asciiTheme="majorHAnsi" w:hAnsiTheme="majorHAnsi" w:cstheme="minorHAnsi"/>
                <w:b/>
              </w:rPr>
              <w:t>4</w:t>
            </w:r>
            <w:r w:rsidR="00A34862" w:rsidRPr="00D17112">
              <w:rPr>
                <w:rFonts w:asciiTheme="majorHAnsi" w:hAnsiTheme="majorHAnsi" w:cstheme="minorHAnsi"/>
                <w:b/>
              </w:rPr>
              <w:t>-</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261174C6" w:rsidR="00BD3CCB" w:rsidRPr="00990599" w:rsidRDefault="00477FAF" w:rsidP="00CB462D">
            <w:pPr>
              <w:pStyle w:val="Textoindependiente"/>
              <w:jc w:val="both"/>
              <w:rPr>
                <w:rFonts w:asciiTheme="majorHAnsi" w:hAnsiTheme="majorHAnsi" w:cstheme="minorHAnsi"/>
                <w:b/>
                <w:iCs/>
                <w:lang w:val="es-PE"/>
              </w:rPr>
            </w:pPr>
            <w:r w:rsidRPr="00477FAF">
              <w:rPr>
                <w:rFonts w:asciiTheme="majorHAnsi" w:hAnsiTheme="majorHAnsi" w:cstheme="minorHAnsi"/>
                <w:b/>
                <w:bCs/>
                <w:i/>
                <w:color w:val="0000FF"/>
              </w:rPr>
              <w:t>ADQUISICION DE EQUIPOS DE PROCESAMIENTO DEL PROGRAMA DE INDUSTRIAS ALIMENTARIAS -FC5</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4C37B7"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6E1CF9D9" w:rsidR="001A05BD" w:rsidRPr="000448AC" w:rsidRDefault="00553498" w:rsidP="004522FB">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4522FB">
              <w:rPr>
                <w:rFonts w:asciiTheme="majorHAnsi" w:hAnsiTheme="majorHAnsi" w:cstheme="minorHAnsi"/>
                <w:b/>
                <w:bCs/>
                <w:szCs w:val="24"/>
                <w:lang w:val="es-PE"/>
              </w:rPr>
              <w:t>22</w:t>
            </w:r>
            <w:r w:rsidR="00765228">
              <w:rPr>
                <w:rFonts w:asciiTheme="majorHAnsi" w:hAnsiTheme="majorHAnsi" w:cstheme="minorHAnsi"/>
                <w:b/>
                <w:bCs/>
                <w:szCs w:val="24"/>
                <w:lang w:val="es-PE"/>
              </w:rPr>
              <w:t xml:space="preserve"> </w:t>
            </w:r>
            <w:r w:rsidR="00BE15C1" w:rsidRPr="004342D8">
              <w:rPr>
                <w:rFonts w:asciiTheme="majorHAnsi" w:hAnsiTheme="majorHAnsi" w:cstheme="minorHAnsi"/>
                <w:b/>
                <w:bCs/>
                <w:szCs w:val="24"/>
                <w:lang w:val="es-PE"/>
              </w:rPr>
              <w:t xml:space="preserve">de </w:t>
            </w:r>
            <w:r w:rsidR="004522FB">
              <w:rPr>
                <w:rFonts w:asciiTheme="majorHAnsi" w:hAnsiTheme="majorHAnsi" w:cstheme="minorHAnsi"/>
                <w:b/>
                <w:bCs/>
                <w:szCs w:val="24"/>
                <w:lang w:val="es-PE"/>
              </w:rPr>
              <w:t>marzo</w:t>
            </w:r>
            <w:r w:rsidR="003E3F08" w:rsidRPr="004342D8">
              <w:rPr>
                <w:rFonts w:asciiTheme="majorHAnsi" w:hAnsiTheme="majorHAnsi" w:cstheme="minorHAnsi"/>
                <w:b/>
                <w:bCs/>
                <w:szCs w:val="24"/>
                <w:lang w:val="es-PE"/>
              </w:rPr>
              <w:t xml:space="preserve"> de 202</w:t>
            </w:r>
            <w:r w:rsidR="00765228">
              <w:rPr>
                <w:rFonts w:asciiTheme="majorHAnsi" w:hAnsiTheme="majorHAnsi" w:cstheme="minorHAnsi"/>
                <w:b/>
                <w:bCs/>
                <w:szCs w:val="24"/>
                <w:lang w:val="es-PE"/>
              </w:rPr>
              <w:t>4</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Documento debidamente firmado por el representante legal escaneado</w:t>
            </w:r>
            <w:r w:rsidR="003E3F08">
              <w:rPr>
                <w:rFonts w:asciiTheme="majorHAnsi" w:hAnsiTheme="majorHAnsi" w:cstheme="minorHAnsi"/>
                <w:lang w:val="es-PE"/>
              </w:rPr>
              <w:t xml:space="preserve"> en PDF y word</w:t>
            </w:r>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3505CAB4" w:rsidR="003E3F08" w:rsidRPr="009F6018" w:rsidRDefault="00BE15C1" w:rsidP="004522FB">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D17112">
              <w:rPr>
                <w:rFonts w:asciiTheme="majorHAnsi" w:hAnsiTheme="majorHAnsi" w:cstheme="minorHAnsi"/>
                <w:b/>
                <w:bCs/>
                <w:szCs w:val="24"/>
                <w:lang w:val="es-PE"/>
              </w:rPr>
              <w:t>01</w:t>
            </w:r>
            <w:r w:rsidRPr="004342D8">
              <w:rPr>
                <w:rFonts w:asciiTheme="majorHAnsi" w:hAnsiTheme="majorHAnsi" w:cstheme="minorHAnsi"/>
                <w:b/>
                <w:bCs/>
                <w:szCs w:val="24"/>
                <w:lang w:val="es-PE"/>
              </w:rPr>
              <w:t xml:space="preserve"> de</w:t>
            </w:r>
            <w:r w:rsidR="004522FB">
              <w:rPr>
                <w:rFonts w:asciiTheme="majorHAnsi" w:hAnsiTheme="majorHAnsi" w:cstheme="minorHAnsi"/>
                <w:b/>
                <w:bCs/>
                <w:szCs w:val="24"/>
                <w:lang w:val="es-PE"/>
              </w:rPr>
              <w:t xml:space="preserve"> abril</w:t>
            </w:r>
            <w:r w:rsidRPr="004342D8">
              <w:rPr>
                <w:rFonts w:asciiTheme="majorHAnsi" w:hAnsiTheme="majorHAnsi" w:cstheme="minorHAnsi"/>
                <w:b/>
                <w:bCs/>
                <w:szCs w:val="24"/>
                <w:lang w:val="es-PE"/>
              </w:rPr>
              <w:t xml:space="preserve"> de 202</w:t>
            </w:r>
            <w:r w:rsidR="00765228">
              <w:rPr>
                <w:rFonts w:asciiTheme="majorHAnsi" w:hAnsiTheme="majorHAnsi" w:cstheme="minorHAnsi"/>
                <w:b/>
                <w:bCs/>
                <w:szCs w:val="24"/>
                <w:lang w:val="es-PE"/>
              </w:rPr>
              <w:t>4</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646A13BD" w:rsidR="003E3F08" w:rsidRPr="009F6018" w:rsidRDefault="00BE15C1" w:rsidP="003E3F08">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4522FB">
              <w:rPr>
                <w:rFonts w:asciiTheme="majorHAnsi" w:hAnsiTheme="majorHAnsi" w:cstheme="minorHAnsi"/>
                <w:b/>
                <w:bCs/>
                <w:szCs w:val="24"/>
                <w:lang w:val="es-PE"/>
              </w:rPr>
              <w:t>09</w:t>
            </w:r>
            <w:r w:rsidRPr="004342D8">
              <w:rPr>
                <w:rFonts w:asciiTheme="majorHAnsi" w:hAnsiTheme="majorHAnsi" w:cstheme="minorHAnsi"/>
                <w:b/>
                <w:bCs/>
                <w:szCs w:val="24"/>
                <w:lang w:val="es-PE"/>
              </w:rPr>
              <w:t xml:space="preserve"> de</w:t>
            </w:r>
            <w:r w:rsidR="004522FB">
              <w:rPr>
                <w:rFonts w:asciiTheme="majorHAnsi" w:hAnsiTheme="majorHAnsi" w:cstheme="minorHAnsi"/>
                <w:b/>
                <w:bCs/>
                <w:szCs w:val="24"/>
                <w:lang w:val="es-PE"/>
              </w:rPr>
              <w:t xml:space="preserve"> abril </w:t>
            </w:r>
            <w:r w:rsidRPr="004342D8">
              <w:rPr>
                <w:rFonts w:asciiTheme="majorHAnsi" w:hAnsiTheme="majorHAnsi" w:cstheme="minorHAnsi"/>
                <w:b/>
                <w:bCs/>
                <w:szCs w:val="24"/>
                <w:lang w:val="es-PE"/>
              </w:rPr>
              <w:t>de 202</w:t>
            </w:r>
            <w:r w:rsidR="00765228">
              <w:rPr>
                <w:rFonts w:asciiTheme="majorHAnsi" w:hAnsiTheme="majorHAnsi" w:cstheme="minorHAnsi"/>
                <w:b/>
                <w:bCs/>
                <w:szCs w:val="24"/>
                <w:lang w:val="es-PE"/>
              </w:rPr>
              <w:t>4</w:t>
            </w:r>
            <w:r w:rsidR="004342D8">
              <w:rPr>
                <w:rFonts w:asciiTheme="majorHAnsi" w:hAnsiTheme="majorHAnsi" w:cstheme="minorHAnsi"/>
                <w:lang w:val="es-PE"/>
              </w:rPr>
              <w:t xml:space="preserve"> </w:t>
            </w:r>
            <w:r w:rsidR="007F039E" w:rsidRPr="007F039E">
              <w:rPr>
                <w:rFonts w:asciiTheme="majorHAnsi" w:hAnsiTheme="majorHAnsi" w:cstheme="minorHAnsi"/>
                <w:b/>
                <w:lang w:val="es-PE"/>
              </w:rPr>
              <w:t xml:space="preserve">a las </w:t>
            </w:r>
            <w:r w:rsidR="00D17112">
              <w:rPr>
                <w:rFonts w:asciiTheme="majorHAnsi" w:hAnsiTheme="majorHAnsi" w:cstheme="minorHAnsi"/>
                <w:b/>
                <w:lang w:val="es-PE"/>
              </w:rPr>
              <w:t>16</w:t>
            </w:r>
            <w:r w:rsidR="007F039E" w:rsidRPr="007F039E">
              <w:rPr>
                <w:rFonts w:asciiTheme="majorHAnsi" w:hAnsiTheme="majorHAnsi" w:cstheme="minorHAnsi"/>
                <w:b/>
                <w:lang w:val="es-PE"/>
              </w:rPr>
              <w:t>:</w:t>
            </w:r>
            <w:r w:rsidR="00D17112">
              <w:rPr>
                <w:rFonts w:asciiTheme="majorHAnsi" w:hAnsiTheme="majorHAnsi" w:cstheme="minorHAnsi"/>
                <w:b/>
                <w:lang w:val="es-PE"/>
              </w:rPr>
              <w:t>00</w:t>
            </w:r>
            <w:r w:rsidR="007F039E" w:rsidRPr="007F039E">
              <w:rPr>
                <w:rFonts w:asciiTheme="majorHAnsi" w:hAnsiTheme="majorHAnsi" w:cstheme="minorHAnsi"/>
                <w:b/>
                <w:lang w:val="es-PE"/>
              </w:rPr>
              <w:t xml:space="preserve"> horas</w:t>
            </w:r>
            <w:r w:rsidR="007F039E">
              <w:rPr>
                <w:rFonts w:asciiTheme="majorHAnsi" w:hAnsiTheme="majorHAnsi" w:cstheme="minorHAnsi"/>
                <w:lang w:val="es-PE"/>
              </w:rPr>
              <w:t xml:space="preserve"> </w:t>
            </w:r>
            <w:r w:rsidR="004342D8">
              <w:rPr>
                <w:rFonts w:asciiTheme="majorHAnsi" w:hAnsiTheme="majorHAnsi" w:cstheme="minorHAnsi"/>
                <w:lang w:val="es-PE"/>
              </w:rPr>
              <w:t>v</w:t>
            </w:r>
            <w:r w:rsidR="003E3F08" w:rsidRPr="009F6018">
              <w:rPr>
                <w:rFonts w:asciiTheme="majorHAnsi" w:hAnsiTheme="majorHAnsi" w:cstheme="minorHAnsi"/>
                <w:lang w:val="es-PE"/>
              </w:rPr>
              <w:t xml:space="preserve">ía correo electrónico a: </w:t>
            </w:r>
            <w:hyperlink r:id="rId15" w:history="1">
              <w:r w:rsidR="003E3F08" w:rsidRPr="009F6018">
                <w:rPr>
                  <w:rStyle w:val="Hipervnculo"/>
                  <w:rFonts w:asciiTheme="majorHAnsi" w:hAnsiTheme="majorHAnsi" w:cstheme="minorHAnsi"/>
                  <w:lang w:val="es-PE"/>
                </w:rPr>
                <w:t>adquisiciones@pmesut.gob.pe</w:t>
              </w:r>
            </w:hyperlink>
            <w:r w:rsidR="003E3F08" w:rsidRPr="009F6018">
              <w:rPr>
                <w:rFonts w:asciiTheme="majorHAnsi" w:hAnsiTheme="majorHAnsi" w:cstheme="minorHAnsi"/>
                <w:lang w:val="es-PE"/>
              </w:rPr>
              <w:t xml:space="preserve"> </w:t>
            </w:r>
          </w:p>
          <w:p w14:paraId="51B0E9BA" w14:textId="77777777" w:rsidR="003E3F08" w:rsidRDefault="003E3F08" w:rsidP="003E3F08">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p w14:paraId="69C4F68E" w14:textId="77777777" w:rsidR="007F039E" w:rsidRDefault="007F039E" w:rsidP="003E3F08">
            <w:pPr>
              <w:pStyle w:val="Textoindependiente"/>
              <w:spacing w:after="0"/>
              <w:jc w:val="both"/>
              <w:rPr>
                <w:rStyle w:val="Hipervnculo"/>
                <w:rFonts w:asciiTheme="majorHAnsi" w:hAnsiTheme="majorHAnsi" w:cstheme="minorHAnsi"/>
                <w:lang w:val="es-PE"/>
              </w:rPr>
            </w:pPr>
          </w:p>
          <w:p w14:paraId="313A9223" w14:textId="137CB615" w:rsidR="007F039E" w:rsidRPr="00435B23" w:rsidRDefault="007F039E" w:rsidP="007F039E">
            <w:pPr>
              <w:jc w:val="both"/>
              <w:rPr>
                <w:rFonts w:asciiTheme="majorHAnsi" w:hAnsiTheme="majorHAnsi" w:cstheme="minorHAnsi"/>
                <w:b/>
                <w:lang w:val="es-PE"/>
              </w:rPr>
            </w:pPr>
            <w:r w:rsidRPr="007F039E">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00D17112">
              <w:rPr>
                <w:rFonts w:asciiTheme="majorHAnsi" w:hAnsiTheme="majorHAnsi" w:cstheme="minorHAnsi"/>
                <w:b/>
                <w:lang w:val="es-PE"/>
              </w:rPr>
              <w:t>09</w:t>
            </w:r>
            <w:r w:rsidRPr="00435B23">
              <w:rPr>
                <w:rFonts w:asciiTheme="majorHAnsi" w:hAnsiTheme="majorHAnsi" w:cstheme="minorHAnsi"/>
                <w:b/>
                <w:lang w:val="es-PE"/>
              </w:rPr>
              <w:t xml:space="preserve"> de </w:t>
            </w:r>
            <w:r w:rsidR="004522FB">
              <w:rPr>
                <w:rFonts w:asciiTheme="majorHAnsi" w:hAnsiTheme="majorHAnsi" w:cstheme="minorHAnsi"/>
                <w:b/>
                <w:lang w:val="es-PE"/>
              </w:rPr>
              <w:t>abril</w:t>
            </w:r>
            <w:r w:rsidR="004B617C">
              <w:rPr>
                <w:rFonts w:asciiTheme="majorHAnsi" w:hAnsiTheme="majorHAnsi" w:cstheme="minorHAnsi"/>
                <w:b/>
                <w:lang w:val="es-PE"/>
              </w:rPr>
              <w:t xml:space="preserve"> de 2024 </w:t>
            </w:r>
            <w:r w:rsidRPr="00435B23">
              <w:rPr>
                <w:rFonts w:asciiTheme="majorHAnsi" w:hAnsiTheme="majorHAnsi" w:cstheme="minorHAnsi"/>
                <w:b/>
                <w:lang w:val="es-PE"/>
              </w:rPr>
              <w:t xml:space="preserve">a las </w:t>
            </w:r>
            <w:r w:rsidR="004522FB">
              <w:rPr>
                <w:rFonts w:asciiTheme="majorHAnsi" w:hAnsiTheme="majorHAnsi" w:cstheme="minorHAnsi"/>
                <w:b/>
                <w:lang w:val="es-PE"/>
              </w:rPr>
              <w:t>1</w:t>
            </w:r>
            <w:r w:rsidR="00D17112">
              <w:rPr>
                <w:rFonts w:asciiTheme="majorHAnsi" w:hAnsiTheme="majorHAnsi" w:cstheme="minorHAnsi"/>
                <w:b/>
                <w:lang w:val="es-PE"/>
              </w:rPr>
              <w:t>6</w:t>
            </w:r>
            <w:r w:rsidRPr="00435B23">
              <w:rPr>
                <w:rFonts w:asciiTheme="majorHAnsi" w:hAnsiTheme="majorHAnsi" w:cstheme="minorHAnsi"/>
                <w:b/>
                <w:lang w:val="es-PE"/>
              </w:rPr>
              <w:t>:</w:t>
            </w:r>
            <w:r w:rsidR="00D17112">
              <w:rPr>
                <w:rFonts w:asciiTheme="majorHAnsi" w:hAnsiTheme="majorHAnsi" w:cstheme="minorHAnsi"/>
                <w:b/>
                <w:lang w:val="es-PE"/>
              </w:rPr>
              <w:t>3</w:t>
            </w:r>
            <w:r w:rsidRPr="00435B23">
              <w:rPr>
                <w:rFonts w:asciiTheme="majorHAnsi" w:hAnsiTheme="majorHAnsi" w:cstheme="minorHAnsi"/>
                <w:b/>
                <w:lang w:val="es-PE"/>
              </w:rPr>
              <w:t>0 horas.</w:t>
            </w:r>
          </w:p>
          <w:p w14:paraId="4D1607B8" w14:textId="77777777" w:rsidR="007F039E" w:rsidRDefault="007F039E" w:rsidP="007F039E">
            <w:pPr>
              <w:jc w:val="both"/>
              <w:rPr>
                <w:rFonts w:asciiTheme="majorHAnsi" w:hAnsiTheme="majorHAnsi" w:cstheme="minorHAnsi"/>
                <w:lang w:val="es-PE"/>
              </w:rPr>
            </w:pPr>
          </w:p>
          <w:p w14:paraId="3E2F9D3C" w14:textId="6F2DDA21" w:rsidR="007F039E" w:rsidRPr="007F039E" w:rsidRDefault="007F039E" w:rsidP="007F039E">
            <w:pPr>
              <w:jc w:val="both"/>
              <w:rPr>
                <w:rFonts w:asciiTheme="majorHAnsi" w:hAnsiTheme="majorHAnsi" w:cstheme="minorHAnsi"/>
                <w:lang w:val="es-PE"/>
              </w:rPr>
            </w:pPr>
            <w:r w:rsidRPr="007F039E">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p w14:paraId="0C8EDB09" w14:textId="3A3D7441" w:rsidR="007F039E" w:rsidRPr="009F6018" w:rsidRDefault="007F039E" w:rsidP="003E3F08">
            <w:pPr>
              <w:pStyle w:val="Textoindependiente"/>
              <w:spacing w:after="0"/>
              <w:jc w:val="both"/>
              <w:rPr>
                <w:rFonts w:asciiTheme="majorHAnsi" w:hAnsiTheme="majorHAnsi" w:cstheme="minorHAnsi"/>
                <w:lang w:val="es-PE"/>
              </w:rPr>
            </w:pPr>
          </w:p>
        </w:tc>
      </w:tr>
    </w:tbl>
    <w:p w14:paraId="4642EB3C" w14:textId="43AFD33A"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1A87C9B1"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w:t>
      </w:r>
      <w:r w:rsidR="00D72BB6" w:rsidRPr="00D41F58">
        <w:rPr>
          <w:rFonts w:asciiTheme="majorHAnsi" w:hAnsiTheme="majorHAnsi" w:cstheme="minorHAnsi"/>
          <w:b/>
          <w:bCs/>
          <w:color w:val="0000FF"/>
        </w:rPr>
        <w:t>0</w:t>
      </w:r>
      <w:r w:rsidR="00E460AE" w:rsidRPr="00D41F58">
        <w:rPr>
          <w:rFonts w:asciiTheme="majorHAnsi" w:hAnsiTheme="majorHAnsi" w:cstheme="minorHAnsi"/>
          <w:b/>
          <w:bCs/>
          <w:color w:val="0000FF"/>
        </w:rPr>
        <w:t>1</w:t>
      </w:r>
      <w:r w:rsidR="00477FAF" w:rsidRPr="00D41F58">
        <w:rPr>
          <w:rFonts w:asciiTheme="majorHAnsi" w:hAnsiTheme="majorHAnsi" w:cstheme="minorHAnsi"/>
          <w:b/>
          <w:bCs/>
          <w:color w:val="0000FF"/>
        </w:rPr>
        <w:t>5</w:t>
      </w:r>
      <w:r w:rsidR="00B969E2" w:rsidRPr="00D41F58">
        <w:rPr>
          <w:rFonts w:asciiTheme="majorHAnsi" w:hAnsiTheme="majorHAnsi" w:cstheme="minorHAnsi"/>
          <w:b/>
          <w:bCs/>
          <w:color w:val="0000FF"/>
        </w:rPr>
        <w:t>-</w:t>
      </w:r>
      <w:r w:rsidR="00B969E2" w:rsidRPr="00990599">
        <w:rPr>
          <w:rFonts w:asciiTheme="majorHAnsi" w:hAnsiTheme="majorHAnsi" w:cstheme="minorHAnsi"/>
          <w:b/>
          <w:bCs/>
          <w:color w:val="0000FF"/>
        </w:rPr>
        <w:t>202</w:t>
      </w:r>
      <w:r w:rsidR="00E460AE">
        <w:rPr>
          <w:rFonts w:asciiTheme="majorHAnsi" w:hAnsiTheme="majorHAnsi" w:cstheme="minorHAnsi"/>
          <w:b/>
          <w:bCs/>
          <w:color w:val="0000FF"/>
        </w:rPr>
        <w:t>4</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30734E06" w14:textId="6AA06085" w:rsidR="00641F95" w:rsidRPr="0066320B" w:rsidRDefault="00B969E2" w:rsidP="00765228">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EA35DE" w:rsidRPr="00477FAF">
        <w:rPr>
          <w:rFonts w:asciiTheme="majorHAnsi" w:hAnsiTheme="majorHAnsi" w:cstheme="minorHAnsi"/>
          <w:b/>
          <w:bCs/>
          <w:i/>
          <w:color w:val="0000FF"/>
        </w:rPr>
        <w:t>ADQUISICION DE EQUIPOS DE PROCESAMIENTO DEL PROGRAMA DE INDUSTRIAS ALIMENTARIAS -FC5</w:t>
      </w:r>
      <w:r w:rsidR="008C5F16">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18C6EBD1"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1439B4">
        <w:rPr>
          <w:rFonts w:asciiTheme="majorHAnsi" w:hAnsiTheme="majorHAnsi" w:cstheme="minorHAnsi"/>
          <w:b/>
          <w:lang w:val="es-PE" w:eastAsia="es-ES"/>
        </w:rPr>
        <w:t>ítem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r w:rsidR="0015406F" w:rsidRPr="00A628D6">
        <w:rPr>
          <w:rFonts w:asciiTheme="majorHAnsi" w:hAnsiTheme="majorHAnsi" w:cstheme="minorHAnsi"/>
          <w:lang w:val="es-PE" w:eastAsia="es-ES"/>
        </w:rPr>
        <w:t>brochure, URL, datasheet</w:t>
      </w:r>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4226B6BF"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1439B4">
        <w:rPr>
          <w:rFonts w:asciiTheme="majorHAnsi" w:hAnsiTheme="majorHAnsi" w:cstheme="minorHAnsi"/>
          <w:b/>
          <w:lang w:val="es-PE" w:eastAsia="es-ES"/>
        </w:rPr>
        <w:t>ítem</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765228" w:rsidRPr="00765228" w14:paraId="6ED22B8D" w14:textId="77777777" w:rsidTr="002D777B">
        <w:trPr>
          <w:trHeight w:val="70"/>
        </w:trPr>
        <w:tc>
          <w:tcPr>
            <w:tcW w:w="873" w:type="dxa"/>
            <w:shd w:val="clear" w:color="000000" w:fill="D9D9D9"/>
            <w:vAlign w:val="center"/>
            <w:hideMark/>
          </w:tcPr>
          <w:p w14:paraId="720A3631" w14:textId="5B43C15F" w:rsidR="00B969E2" w:rsidRPr="000F5B08" w:rsidRDefault="001439B4" w:rsidP="00DE4CC5">
            <w:pPr>
              <w:jc w:val="center"/>
              <w:rPr>
                <w:rFonts w:ascii="Cambria" w:eastAsia="Times New Roman" w:hAnsi="Cambria" w:cs="Calibri"/>
                <w:b/>
                <w:bCs/>
                <w:lang w:val="es-PE" w:eastAsia="es-PE"/>
              </w:rPr>
            </w:pPr>
            <w:r>
              <w:rPr>
                <w:rFonts w:ascii="Cambria" w:eastAsia="Times New Roman" w:hAnsi="Cambria" w:cs="Calibri"/>
                <w:b/>
                <w:bCs/>
                <w:lang w:val="es-PE" w:eastAsia="es-PE"/>
              </w:rPr>
              <w:t>ÍTEM</w:t>
            </w:r>
          </w:p>
        </w:tc>
        <w:tc>
          <w:tcPr>
            <w:tcW w:w="3543" w:type="dxa"/>
            <w:shd w:val="clear" w:color="000000" w:fill="D9D9D9"/>
            <w:vAlign w:val="center"/>
            <w:hideMark/>
          </w:tcPr>
          <w:p w14:paraId="0CCDF9AE" w14:textId="1A941F0D" w:rsidR="00B969E2" w:rsidRPr="000F5B08" w:rsidRDefault="00B969E2" w:rsidP="00DE4CC5">
            <w:pPr>
              <w:jc w:val="center"/>
              <w:rPr>
                <w:rFonts w:ascii="Cambria" w:eastAsia="Times New Roman" w:hAnsi="Cambria" w:cs="Calibri"/>
                <w:b/>
                <w:bCs/>
                <w:lang w:val="es-PE" w:eastAsia="es-PE"/>
              </w:rPr>
            </w:pPr>
            <w:r w:rsidRPr="000F5B08">
              <w:rPr>
                <w:rFonts w:ascii="Cambria" w:eastAsia="Times New Roman" w:hAnsi="Cambria" w:cs="Calibri"/>
                <w:b/>
                <w:bCs/>
                <w:lang w:val="es-PE" w:eastAsia="es-PE"/>
              </w:rPr>
              <w:t>DESCRIPCION DEL BIEN</w:t>
            </w:r>
          </w:p>
        </w:tc>
        <w:tc>
          <w:tcPr>
            <w:tcW w:w="1134" w:type="dxa"/>
            <w:shd w:val="clear" w:color="000000" w:fill="D9D9D9"/>
            <w:vAlign w:val="center"/>
            <w:hideMark/>
          </w:tcPr>
          <w:p w14:paraId="54F02FB2" w14:textId="3502B870" w:rsidR="00B969E2" w:rsidRPr="000F5B08" w:rsidRDefault="00B969E2" w:rsidP="00DE4CC5">
            <w:pPr>
              <w:jc w:val="center"/>
              <w:rPr>
                <w:rFonts w:ascii="Cambria" w:eastAsia="Times New Roman" w:hAnsi="Cambria" w:cs="Calibri"/>
                <w:b/>
                <w:bCs/>
                <w:lang w:val="es-PE" w:eastAsia="es-PE"/>
              </w:rPr>
            </w:pPr>
            <w:r w:rsidRPr="000F5B08">
              <w:rPr>
                <w:rFonts w:ascii="Cambria" w:eastAsia="Times New Roman" w:hAnsi="Cambria" w:cs="Calibri"/>
                <w:b/>
                <w:bCs/>
                <w:lang w:val="es-PE" w:eastAsia="es-PE"/>
              </w:rPr>
              <w:t>CANT</w:t>
            </w:r>
            <w:r w:rsidR="00F304BB" w:rsidRPr="000F5B08">
              <w:rPr>
                <w:rFonts w:ascii="Cambria" w:eastAsia="Times New Roman" w:hAnsi="Cambria" w:cs="Calibri"/>
                <w:b/>
                <w:bCs/>
                <w:lang w:val="es-PE" w:eastAsia="es-PE"/>
              </w:rPr>
              <w:t>IDAD</w:t>
            </w:r>
          </w:p>
        </w:tc>
        <w:tc>
          <w:tcPr>
            <w:tcW w:w="1701" w:type="dxa"/>
            <w:shd w:val="clear" w:color="000000" w:fill="D9D9D9"/>
          </w:tcPr>
          <w:p w14:paraId="56146B9D" w14:textId="5C2AFFA3" w:rsidR="00B969E2" w:rsidRPr="000F5B08" w:rsidRDefault="00B969E2" w:rsidP="00DE4CC5">
            <w:pPr>
              <w:jc w:val="center"/>
              <w:rPr>
                <w:rFonts w:ascii="Cambria" w:eastAsia="Times New Roman" w:hAnsi="Cambria" w:cs="Calibri"/>
                <w:b/>
                <w:bCs/>
                <w:lang w:val="es-PE" w:eastAsia="es-PE"/>
              </w:rPr>
            </w:pPr>
            <w:r w:rsidRPr="000F5B08">
              <w:rPr>
                <w:rFonts w:ascii="Cambria" w:eastAsia="Times New Roman" w:hAnsi="Cambria" w:cs="Calibri"/>
                <w:b/>
                <w:bCs/>
                <w:lang w:val="es-PE" w:eastAsia="es-PE"/>
              </w:rPr>
              <w:t>PLAZO DE ENTREGA</w:t>
            </w:r>
          </w:p>
        </w:tc>
      </w:tr>
      <w:tr w:rsidR="00765228" w:rsidRPr="00765228" w14:paraId="5089E0A3" w14:textId="77777777" w:rsidTr="00CA3C12">
        <w:trPr>
          <w:trHeight w:val="300"/>
        </w:trPr>
        <w:tc>
          <w:tcPr>
            <w:tcW w:w="873" w:type="dxa"/>
            <w:shd w:val="clear" w:color="auto" w:fill="auto"/>
            <w:vAlign w:val="center"/>
          </w:tcPr>
          <w:p w14:paraId="367C476B" w14:textId="2AD270C8" w:rsidR="009115EB" w:rsidRPr="000F5B08" w:rsidRDefault="009115EB" w:rsidP="002D777B">
            <w:pPr>
              <w:jc w:val="center"/>
              <w:rPr>
                <w:rFonts w:asciiTheme="majorHAnsi" w:eastAsia="Times New Roman" w:hAnsiTheme="majorHAnsi" w:cs="Calibri"/>
                <w:b/>
                <w:bCs/>
                <w:lang w:val="es-PE" w:eastAsia="es-PE"/>
              </w:rPr>
            </w:pPr>
            <w:r w:rsidRPr="000F5B08">
              <w:rPr>
                <w:rFonts w:asciiTheme="majorHAnsi" w:eastAsia="Times New Roman" w:hAnsiTheme="majorHAnsi" w:cs="Calibri"/>
                <w:b/>
                <w:bCs/>
                <w:lang w:val="es-PE" w:eastAsia="es-PE"/>
              </w:rPr>
              <w:t>1</w:t>
            </w:r>
          </w:p>
        </w:tc>
        <w:tc>
          <w:tcPr>
            <w:tcW w:w="3543" w:type="dxa"/>
            <w:shd w:val="clear" w:color="auto" w:fill="auto"/>
            <w:vAlign w:val="center"/>
          </w:tcPr>
          <w:p w14:paraId="58CCB2A7" w14:textId="0FE61B08" w:rsidR="009115EB" w:rsidRPr="000F5B08" w:rsidRDefault="0060410D" w:rsidP="008C5F16">
            <w:pPr>
              <w:jc w:val="both"/>
              <w:rPr>
                <w:rFonts w:asciiTheme="majorHAnsi" w:eastAsia="Times New Roman" w:hAnsiTheme="majorHAnsi" w:cs="Calibri"/>
                <w:b/>
                <w:sz w:val="18"/>
                <w:szCs w:val="18"/>
                <w:lang w:val="es-PE" w:eastAsia="es-PE"/>
              </w:rPr>
            </w:pPr>
            <w:r w:rsidRPr="000F5B08">
              <w:rPr>
                <w:rFonts w:asciiTheme="majorHAnsi" w:eastAsia="Times New Roman" w:hAnsiTheme="majorHAnsi" w:cs="Calibri"/>
                <w:b/>
                <w:sz w:val="18"/>
                <w:szCs w:val="18"/>
                <w:lang w:val="es-PE" w:eastAsia="es-PE"/>
              </w:rPr>
              <w:t>Envasadora de líquidos</w:t>
            </w:r>
          </w:p>
        </w:tc>
        <w:tc>
          <w:tcPr>
            <w:tcW w:w="1134" w:type="dxa"/>
            <w:shd w:val="clear" w:color="auto" w:fill="auto"/>
            <w:noWrap/>
            <w:vAlign w:val="center"/>
          </w:tcPr>
          <w:p w14:paraId="3FEEA841" w14:textId="4973C220" w:rsidR="009115EB" w:rsidRPr="000F5B08" w:rsidRDefault="0060410D" w:rsidP="002D777B">
            <w:pPr>
              <w:jc w:val="center"/>
              <w:rPr>
                <w:rFonts w:asciiTheme="majorHAnsi" w:eastAsia="Times New Roman" w:hAnsiTheme="majorHAnsi" w:cs="Calibri"/>
                <w:b/>
                <w:sz w:val="18"/>
                <w:szCs w:val="18"/>
                <w:lang w:val="es-PE" w:eastAsia="es-PE"/>
              </w:rPr>
            </w:pPr>
            <w:r w:rsidRPr="000F5B08">
              <w:rPr>
                <w:rFonts w:asciiTheme="majorHAnsi" w:eastAsia="Times New Roman" w:hAnsiTheme="majorHAnsi" w:cs="Calibri"/>
                <w:b/>
                <w:sz w:val="18"/>
                <w:szCs w:val="18"/>
                <w:lang w:val="es-PE" w:eastAsia="es-PE"/>
              </w:rPr>
              <w:t>1</w:t>
            </w:r>
          </w:p>
        </w:tc>
        <w:tc>
          <w:tcPr>
            <w:tcW w:w="1701" w:type="dxa"/>
            <w:vAlign w:val="center"/>
          </w:tcPr>
          <w:p w14:paraId="5B0B4D4A" w14:textId="7095B937" w:rsidR="009115EB" w:rsidRPr="000F5B08" w:rsidRDefault="0060410D" w:rsidP="002D777B">
            <w:pPr>
              <w:jc w:val="center"/>
              <w:rPr>
                <w:rFonts w:asciiTheme="majorHAnsi" w:eastAsia="Times New Roman" w:hAnsiTheme="majorHAnsi" w:cs="Calibri"/>
                <w:b/>
                <w:bCs/>
                <w:sz w:val="18"/>
                <w:szCs w:val="18"/>
                <w:lang w:val="es-PE" w:eastAsia="es-PE"/>
              </w:rPr>
            </w:pPr>
            <w:r w:rsidRPr="000F5B08">
              <w:rPr>
                <w:rFonts w:asciiTheme="majorHAnsi" w:eastAsia="Times New Roman" w:hAnsiTheme="majorHAnsi" w:cs="Calibri"/>
                <w:b/>
                <w:bCs/>
                <w:sz w:val="18"/>
                <w:szCs w:val="18"/>
                <w:lang w:val="es-PE" w:eastAsia="es-PE"/>
              </w:rPr>
              <w:t>90 días calendario</w:t>
            </w:r>
          </w:p>
        </w:tc>
      </w:tr>
      <w:tr w:rsidR="00765228" w:rsidRPr="00765228" w14:paraId="0B88D9E8" w14:textId="77777777" w:rsidTr="00CA3C12">
        <w:trPr>
          <w:trHeight w:val="300"/>
        </w:trPr>
        <w:tc>
          <w:tcPr>
            <w:tcW w:w="873" w:type="dxa"/>
            <w:shd w:val="clear" w:color="auto" w:fill="auto"/>
            <w:vAlign w:val="center"/>
          </w:tcPr>
          <w:p w14:paraId="6EAC735E" w14:textId="12DBD0D5" w:rsidR="00CA3C12" w:rsidRPr="000F5B08" w:rsidRDefault="009115EB" w:rsidP="00CA3C12">
            <w:pPr>
              <w:jc w:val="center"/>
              <w:rPr>
                <w:rFonts w:asciiTheme="majorHAnsi" w:eastAsia="Times New Roman" w:hAnsiTheme="majorHAnsi" w:cs="Calibri"/>
                <w:b/>
                <w:bCs/>
                <w:lang w:val="es-PE" w:eastAsia="es-PE"/>
              </w:rPr>
            </w:pPr>
            <w:r w:rsidRPr="000F5B08">
              <w:rPr>
                <w:rFonts w:asciiTheme="majorHAnsi" w:eastAsia="Times New Roman" w:hAnsiTheme="majorHAnsi" w:cs="Calibri"/>
                <w:b/>
                <w:bCs/>
                <w:lang w:val="es-PE" w:eastAsia="es-PE"/>
              </w:rPr>
              <w:t>2</w:t>
            </w:r>
          </w:p>
        </w:tc>
        <w:tc>
          <w:tcPr>
            <w:tcW w:w="3543" w:type="dxa"/>
            <w:shd w:val="clear" w:color="auto" w:fill="auto"/>
            <w:vAlign w:val="center"/>
          </w:tcPr>
          <w:p w14:paraId="68D2C299" w14:textId="011FEB33" w:rsidR="00CA3C12" w:rsidRPr="000F5B08" w:rsidRDefault="0060410D" w:rsidP="008C5F16">
            <w:pPr>
              <w:jc w:val="both"/>
              <w:rPr>
                <w:rFonts w:ascii="Calibri" w:hAnsi="Calibri" w:cs="Calibri"/>
                <w:b/>
                <w:sz w:val="18"/>
                <w:szCs w:val="18"/>
              </w:rPr>
            </w:pPr>
            <w:r w:rsidRPr="000F5B08">
              <w:rPr>
                <w:rFonts w:ascii="Calibri" w:hAnsi="Calibri" w:cs="Calibri"/>
                <w:b/>
                <w:sz w:val="18"/>
                <w:szCs w:val="18"/>
              </w:rPr>
              <w:t>Envasadora de pastas</w:t>
            </w:r>
          </w:p>
        </w:tc>
        <w:tc>
          <w:tcPr>
            <w:tcW w:w="1134" w:type="dxa"/>
            <w:shd w:val="clear" w:color="auto" w:fill="auto"/>
            <w:noWrap/>
            <w:vAlign w:val="center"/>
          </w:tcPr>
          <w:p w14:paraId="788065AF" w14:textId="408EC65D" w:rsidR="00CA3C12" w:rsidRPr="000F5B08" w:rsidRDefault="0060410D" w:rsidP="00CA3C12">
            <w:pPr>
              <w:jc w:val="center"/>
              <w:rPr>
                <w:rFonts w:asciiTheme="majorHAnsi" w:eastAsia="Times New Roman" w:hAnsiTheme="majorHAnsi" w:cs="Calibri"/>
                <w:b/>
                <w:sz w:val="18"/>
                <w:szCs w:val="18"/>
                <w:lang w:val="es-PE" w:eastAsia="es-PE"/>
              </w:rPr>
            </w:pPr>
            <w:r w:rsidRPr="000F5B08">
              <w:rPr>
                <w:rFonts w:asciiTheme="majorHAnsi" w:eastAsia="Times New Roman" w:hAnsiTheme="majorHAnsi" w:cs="Calibri"/>
                <w:b/>
                <w:sz w:val="18"/>
                <w:szCs w:val="18"/>
                <w:lang w:val="es-PE" w:eastAsia="es-PE"/>
              </w:rPr>
              <w:t>1</w:t>
            </w:r>
          </w:p>
        </w:tc>
        <w:tc>
          <w:tcPr>
            <w:tcW w:w="1701" w:type="dxa"/>
            <w:vAlign w:val="center"/>
          </w:tcPr>
          <w:p w14:paraId="70C9DF4F" w14:textId="75481231" w:rsidR="00CA3C12" w:rsidRPr="000F5B08" w:rsidRDefault="0060410D" w:rsidP="00CA3C12">
            <w:pPr>
              <w:jc w:val="center"/>
              <w:rPr>
                <w:rFonts w:asciiTheme="majorHAnsi" w:eastAsia="Times New Roman" w:hAnsiTheme="majorHAnsi" w:cs="Calibri"/>
                <w:b/>
                <w:sz w:val="18"/>
                <w:szCs w:val="18"/>
                <w:lang w:val="es-PE" w:eastAsia="es-PE"/>
              </w:rPr>
            </w:pPr>
            <w:r w:rsidRPr="000F5B08">
              <w:rPr>
                <w:rFonts w:asciiTheme="majorHAnsi" w:eastAsia="Times New Roman" w:hAnsiTheme="majorHAnsi" w:cs="Calibri"/>
                <w:b/>
                <w:bCs/>
                <w:sz w:val="18"/>
                <w:szCs w:val="18"/>
                <w:lang w:val="es-PE" w:eastAsia="es-PE"/>
              </w:rPr>
              <w:t>90 días calendario</w:t>
            </w:r>
          </w:p>
        </w:tc>
      </w:tr>
      <w:tr w:rsidR="00765228" w:rsidRPr="00765228" w14:paraId="38F70C0E" w14:textId="77777777" w:rsidTr="00CA3C12">
        <w:trPr>
          <w:trHeight w:val="300"/>
        </w:trPr>
        <w:tc>
          <w:tcPr>
            <w:tcW w:w="873" w:type="dxa"/>
            <w:shd w:val="clear" w:color="auto" w:fill="auto"/>
            <w:vAlign w:val="center"/>
          </w:tcPr>
          <w:p w14:paraId="503672B2" w14:textId="606ABFD3" w:rsidR="008C5F16" w:rsidRPr="000F5B08" w:rsidRDefault="009115EB" w:rsidP="008C5F16">
            <w:pPr>
              <w:jc w:val="center"/>
              <w:rPr>
                <w:rFonts w:asciiTheme="majorHAnsi" w:eastAsia="Times New Roman" w:hAnsiTheme="majorHAnsi" w:cs="Calibri"/>
                <w:b/>
                <w:bCs/>
                <w:lang w:val="es-PE" w:eastAsia="es-PE"/>
              </w:rPr>
            </w:pPr>
            <w:r w:rsidRPr="000F5B08">
              <w:rPr>
                <w:rFonts w:asciiTheme="majorHAnsi" w:eastAsia="Times New Roman" w:hAnsiTheme="majorHAnsi" w:cs="Calibri"/>
                <w:b/>
                <w:bCs/>
                <w:lang w:val="es-PE" w:eastAsia="es-PE"/>
              </w:rPr>
              <w:t>3</w:t>
            </w:r>
          </w:p>
        </w:tc>
        <w:tc>
          <w:tcPr>
            <w:tcW w:w="3543" w:type="dxa"/>
            <w:shd w:val="clear" w:color="auto" w:fill="auto"/>
            <w:vAlign w:val="center"/>
          </w:tcPr>
          <w:p w14:paraId="53DB046F" w14:textId="3C59A2DA" w:rsidR="00884354" w:rsidRPr="000F5B08" w:rsidRDefault="0060410D" w:rsidP="008C5F16">
            <w:pPr>
              <w:jc w:val="both"/>
              <w:rPr>
                <w:rFonts w:ascii="Calibri" w:hAnsi="Calibri" w:cs="Calibri"/>
                <w:b/>
                <w:sz w:val="18"/>
                <w:szCs w:val="18"/>
              </w:rPr>
            </w:pPr>
            <w:r w:rsidRPr="000F5B08">
              <w:rPr>
                <w:rFonts w:ascii="Calibri" w:hAnsi="Calibri" w:cs="Calibri"/>
                <w:b/>
                <w:sz w:val="18"/>
                <w:szCs w:val="18"/>
              </w:rPr>
              <w:t xml:space="preserve">Cerradora de latas </w:t>
            </w:r>
            <w:r w:rsidR="000F5B08" w:rsidRPr="000F5B08">
              <w:rPr>
                <w:rFonts w:ascii="Calibri" w:hAnsi="Calibri" w:cs="Calibri"/>
                <w:b/>
                <w:sz w:val="18"/>
                <w:szCs w:val="18"/>
              </w:rPr>
              <w:t>semiautomática</w:t>
            </w:r>
          </w:p>
        </w:tc>
        <w:tc>
          <w:tcPr>
            <w:tcW w:w="1134" w:type="dxa"/>
            <w:shd w:val="clear" w:color="auto" w:fill="auto"/>
            <w:noWrap/>
            <w:vAlign w:val="center"/>
          </w:tcPr>
          <w:p w14:paraId="1445F423" w14:textId="6FFADD6D" w:rsidR="008C5F16" w:rsidRPr="000F5B08" w:rsidRDefault="0060410D" w:rsidP="008C5F16">
            <w:pPr>
              <w:jc w:val="center"/>
              <w:rPr>
                <w:rFonts w:ascii="Calibri" w:hAnsi="Calibri" w:cs="Calibri"/>
                <w:b/>
                <w:sz w:val="18"/>
                <w:szCs w:val="18"/>
              </w:rPr>
            </w:pPr>
            <w:r w:rsidRPr="000F5B08">
              <w:rPr>
                <w:rFonts w:ascii="Calibri" w:hAnsi="Calibri" w:cs="Calibri"/>
                <w:b/>
                <w:sz w:val="18"/>
                <w:szCs w:val="18"/>
              </w:rPr>
              <w:t>4</w:t>
            </w:r>
          </w:p>
        </w:tc>
        <w:tc>
          <w:tcPr>
            <w:tcW w:w="1701" w:type="dxa"/>
            <w:vAlign w:val="center"/>
          </w:tcPr>
          <w:p w14:paraId="5AB3A613" w14:textId="68EEC861" w:rsidR="008C5F16" w:rsidRPr="000F5B08" w:rsidRDefault="0060410D" w:rsidP="008C5F16">
            <w:pPr>
              <w:jc w:val="center"/>
              <w:rPr>
                <w:rFonts w:asciiTheme="majorHAnsi" w:eastAsia="Times New Roman" w:hAnsiTheme="majorHAnsi" w:cs="Calibri"/>
                <w:b/>
                <w:bCs/>
                <w:sz w:val="18"/>
                <w:szCs w:val="18"/>
                <w:lang w:val="es-PE" w:eastAsia="es-PE"/>
              </w:rPr>
            </w:pPr>
            <w:r w:rsidRPr="000F5B08">
              <w:rPr>
                <w:rFonts w:asciiTheme="majorHAnsi" w:eastAsia="Times New Roman" w:hAnsiTheme="majorHAnsi" w:cs="Calibri"/>
                <w:b/>
                <w:bCs/>
                <w:sz w:val="18"/>
                <w:szCs w:val="18"/>
                <w:lang w:val="es-PE" w:eastAsia="es-PE"/>
              </w:rPr>
              <w:t>90 días calendario</w:t>
            </w:r>
          </w:p>
        </w:tc>
      </w:tr>
      <w:tr w:rsidR="00765228" w:rsidRPr="00765228" w14:paraId="3E11E71C" w14:textId="77777777" w:rsidTr="000F5B08">
        <w:trPr>
          <w:trHeight w:val="315"/>
        </w:trPr>
        <w:tc>
          <w:tcPr>
            <w:tcW w:w="873" w:type="dxa"/>
            <w:shd w:val="clear" w:color="auto" w:fill="auto"/>
            <w:vAlign w:val="center"/>
          </w:tcPr>
          <w:p w14:paraId="16E4E327" w14:textId="11CA8B17" w:rsidR="009115EB" w:rsidRPr="000F5B08" w:rsidRDefault="00884354" w:rsidP="008C5F16">
            <w:pPr>
              <w:jc w:val="center"/>
              <w:rPr>
                <w:rFonts w:asciiTheme="majorHAnsi" w:eastAsia="Times New Roman" w:hAnsiTheme="majorHAnsi" w:cs="Calibri"/>
                <w:b/>
                <w:bCs/>
                <w:lang w:val="es-PE" w:eastAsia="es-PE"/>
              </w:rPr>
            </w:pPr>
            <w:r w:rsidRPr="000F5B08">
              <w:rPr>
                <w:rFonts w:asciiTheme="majorHAnsi" w:eastAsia="Times New Roman" w:hAnsiTheme="majorHAnsi" w:cs="Calibri"/>
                <w:b/>
                <w:bCs/>
                <w:lang w:val="es-PE" w:eastAsia="es-PE"/>
              </w:rPr>
              <w:t>4</w:t>
            </w:r>
          </w:p>
        </w:tc>
        <w:tc>
          <w:tcPr>
            <w:tcW w:w="3543" w:type="dxa"/>
            <w:shd w:val="clear" w:color="auto" w:fill="auto"/>
            <w:vAlign w:val="center"/>
          </w:tcPr>
          <w:p w14:paraId="65EB04F7" w14:textId="70BCDC45" w:rsidR="009115EB" w:rsidRPr="000F5B08" w:rsidRDefault="0060410D" w:rsidP="008C5F16">
            <w:pPr>
              <w:jc w:val="both"/>
              <w:rPr>
                <w:rFonts w:ascii="Calibri" w:hAnsi="Calibri" w:cs="Calibri"/>
                <w:b/>
                <w:sz w:val="18"/>
                <w:szCs w:val="18"/>
              </w:rPr>
            </w:pPr>
            <w:r w:rsidRPr="000F5B08">
              <w:rPr>
                <w:rFonts w:ascii="Calibri" w:hAnsi="Calibri" w:cs="Calibri"/>
                <w:b/>
                <w:sz w:val="18"/>
                <w:szCs w:val="18"/>
              </w:rPr>
              <w:t>Extrusora de Quinua 150 kg/h</w:t>
            </w:r>
          </w:p>
        </w:tc>
        <w:tc>
          <w:tcPr>
            <w:tcW w:w="1134" w:type="dxa"/>
            <w:shd w:val="clear" w:color="auto" w:fill="auto"/>
            <w:noWrap/>
            <w:vAlign w:val="center"/>
          </w:tcPr>
          <w:p w14:paraId="042A619C" w14:textId="185B3F3A" w:rsidR="009115EB" w:rsidRPr="000F5B08" w:rsidRDefault="0060410D" w:rsidP="008C5F16">
            <w:pPr>
              <w:jc w:val="center"/>
              <w:rPr>
                <w:rFonts w:ascii="Calibri" w:hAnsi="Calibri" w:cs="Calibri"/>
                <w:b/>
                <w:sz w:val="18"/>
                <w:szCs w:val="18"/>
              </w:rPr>
            </w:pPr>
            <w:r w:rsidRPr="000F5B08">
              <w:rPr>
                <w:rFonts w:ascii="Calibri" w:hAnsi="Calibri" w:cs="Calibri"/>
                <w:b/>
                <w:sz w:val="18"/>
                <w:szCs w:val="18"/>
              </w:rPr>
              <w:t>1</w:t>
            </w:r>
          </w:p>
        </w:tc>
        <w:tc>
          <w:tcPr>
            <w:tcW w:w="1701" w:type="dxa"/>
            <w:vAlign w:val="center"/>
          </w:tcPr>
          <w:p w14:paraId="68EF4408" w14:textId="6B5EBE59" w:rsidR="009115EB" w:rsidRPr="000F5B08" w:rsidRDefault="0060410D" w:rsidP="008C5F16">
            <w:pPr>
              <w:jc w:val="center"/>
              <w:rPr>
                <w:rFonts w:asciiTheme="majorHAnsi" w:eastAsia="Times New Roman" w:hAnsiTheme="majorHAnsi" w:cs="Calibri"/>
                <w:b/>
                <w:bCs/>
                <w:sz w:val="18"/>
                <w:szCs w:val="18"/>
                <w:lang w:val="es-PE" w:eastAsia="es-PE"/>
              </w:rPr>
            </w:pPr>
            <w:r w:rsidRPr="000F5B08">
              <w:rPr>
                <w:rFonts w:asciiTheme="majorHAnsi" w:eastAsia="Times New Roman" w:hAnsiTheme="majorHAnsi" w:cs="Calibri"/>
                <w:b/>
                <w:bCs/>
                <w:sz w:val="18"/>
                <w:szCs w:val="18"/>
                <w:lang w:val="es-PE" w:eastAsia="es-PE"/>
              </w:rPr>
              <w:t>90 días calendario</w:t>
            </w:r>
          </w:p>
        </w:tc>
      </w:tr>
      <w:tr w:rsidR="0060410D" w:rsidRPr="00765228" w14:paraId="230D2519" w14:textId="77777777" w:rsidTr="00CA3C12">
        <w:trPr>
          <w:trHeight w:val="300"/>
        </w:trPr>
        <w:tc>
          <w:tcPr>
            <w:tcW w:w="873" w:type="dxa"/>
            <w:shd w:val="clear" w:color="auto" w:fill="auto"/>
            <w:vAlign w:val="center"/>
          </w:tcPr>
          <w:p w14:paraId="338DA352" w14:textId="3BE94199" w:rsidR="0060410D" w:rsidRPr="000F5B08" w:rsidRDefault="0060410D" w:rsidP="008C5F16">
            <w:pPr>
              <w:jc w:val="center"/>
              <w:rPr>
                <w:rFonts w:asciiTheme="majorHAnsi" w:eastAsia="Times New Roman" w:hAnsiTheme="majorHAnsi" w:cs="Calibri"/>
                <w:b/>
                <w:bCs/>
                <w:lang w:val="es-PE" w:eastAsia="es-PE"/>
              </w:rPr>
            </w:pPr>
            <w:r w:rsidRPr="000F5B08">
              <w:rPr>
                <w:rFonts w:asciiTheme="majorHAnsi" w:eastAsia="Times New Roman" w:hAnsiTheme="majorHAnsi" w:cs="Calibri"/>
                <w:b/>
                <w:bCs/>
                <w:lang w:val="es-PE" w:eastAsia="es-PE"/>
              </w:rPr>
              <w:t>5</w:t>
            </w:r>
          </w:p>
        </w:tc>
        <w:tc>
          <w:tcPr>
            <w:tcW w:w="3543" w:type="dxa"/>
            <w:shd w:val="clear" w:color="auto" w:fill="auto"/>
            <w:vAlign w:val="center"/>
          </w:tcPr>
          <w:p w14:paraId="5BBF5947" w14:textId="2AC55D21" w:rsidR="0060410D" w:rsidRPr="000F5B08" w:rsidRDefault="0060410D" w:rsidP="008C5F16">
            <w:pPr>
              <w:jc w:val="both"/>
              <w:rPr>
                <w:rFonts w:ascii="Calibri" w:hAnsi="Calibri" w:cs="Calibri"/>
                <w:b/>
                <w:sz w:val="18"/>
                <w:szCs w:val="18"/>
              </w:rPr>
            </w:pPr>
            <w:r w:rsidRPr="000F5B08">
              <w:rPr>
                <w:rFonts w:ascii="Calibri" w:hAnsi="Calibri" w:cs="Calibri"/>
                <w:b/>
                <w:sz w:val="18"/>
                <w:szCs w:val="18"/>
              </w:rPr>
              <w:t xml:space="preserve">Masajeador de </w:t>
            </w:r>
            <w:r w:rsidR="000F5B08" w:rsidRPr="000F5B08">
              <w:rPr>
                <w:rFonts w:ascii="Calibri" w:hAnsi="Calibri" w:cs="Calibri"/>
                <w:b/>
                <w:sz w:val="18"/>
                <w:szCs w:val="18"/>
              </w:rPr>
              <w:t>jamón</w:t>
            </w:r>
          </w:p>
        </w:tc>
        <w:tc>
          <w:tcPr>
            <w:tcW w:w="1134" w:type="dxa"/>
            <w:shd w:val="clear" w:color="auto" w:fill="auto"/>
            <w:noWrap/>
            <w:vAlign w:val="center"/>
          </w:tcPr>
          <w:p w14:paraId="56D0E67D" w14:textId="5B65DF4E" w:rsidR="0060410D" w:rsidRPr="000F5B08" w:rsidRDefault="0060410D" w:rsidP="008C5F16">
            <w:pPr>
              <w:jc w:val="center"/>
              <w:rPr>
                <w:rFonts w:ascii="Calibri" w:hAnsi="Calibri" w:cs="Calibri"/>
                <w:b/>
                <w:sz w:val="18"/>
                <w:szCs w:val="18"/>
              </w:rPr>
            </w:pPr>
            <w:r w:rsidRPr="000F5B08">
              <w:rPr>
                <w:rFonts w:ascii="Calibri" w:hAnsi="Calibri" w:cs="Calibri"/>
                <w:b/>
                <w:sz w:val="18"/>
                <w:szCs w:val="18"/>
              </w:rPr>
              <w:t>1</w:t>
            </w:r>
          </w:p>
        </w:tc>
        <w:tc>
          <w:tcPr>
            <w:tcW w:w="1701" w:type="dxa"/>
            <w:vAlign w:val="center"/>
          </w:tcPr>
          <w:p w14:paraId="27272041" w14:textId="5A8DAEA4" w:rsidR="0060410D" w:rsidRPr="000F5B08" w:rsidRDefault="0060410D" w:rsidP="008C5F16">
            <w:pPr>
              <w:jc w:val="center"/>
              <w:rPr>
                <w:rFonts w:asciiTheme="majorHAnsi" w:eastAsia="Times New Roman" w:hAnsiTheme="majorHAnsi" w:cs="Calibri"/>
                <w:b/>
                <w:bCs/>
                <w:sz w:val="18"/>
                <w:szCs w:val="18"/>
                <w:lang w:val="es-PE" w:eastAsia="es-PE"/>
              </w:rPr>
            </w:pPr>
            <w:r w:rsidRPr="000F5B08">
              <w:rPr>
                <w:rFonts w:asciiTheme="majorHAnsi" w:eastAsia="Times New Roman" w:hAnsiTheme="majorHAnsi" w:cs="Calibri"/>
                <w:b/>
                <w:bCs/>
                <w:sz w:val="18"/>
                <w:szCs w:val="18"/>
                <w:lang w:val="es-PE" w:eastAsia="es-PE"/>
              </w:rPr>
              <w:t>90 días calendario</w:t>
            </w:r>
          </w:p>
        </w:tc>
      </w:tr>
      <w:tr w:rsidR="0060410D" w:rsidRPr="00765228" w14:paraId="202097D8" w14:textId="77777777" w:rsidTr="00CA3C12">
        <w:trPr>
          <w:trHeight w:val="300"/>
        </w:trPr>
        <w:tc>
          <w:tcPr>
            <w:tcW w:w="873" w:type="dxa"/>
            <w:shd w:val="clear" w:color="auto" w:fill="auto"/>
            <w:vAlign w:val="center"/>
          </w:tcPr>
          <w:p w14:paraId="604B7351" w14:textId="7E8659A1" w:rsidR="0060410D" w:rsidRPr="000F5B08" w:rsidRDefault="0060410D" w:rsidP="008C5F16">
            <w:pPr>
              <w:jc w:val="center"/>
              <w:rPr>
                <w:rFonts w:asciiTheme="majorHAnsi" w:eastAsia="Times New Roman" w:hAnsiTheme="majorHAnsi" w:cs="Calibri"/>
                <w:b/>
                <w:bCs/>
                <w:lang w:val="es-PE" w:eastAsia="es-PE"/>
              </w:rPr>
            </w:pPr>
            <w:r w:rsidRPr="000F5B08">
              <w:rPr>
                <w:rFonts w:asciiTheme="majorHAnsi" w:eastAsia="Times New Roman" w:hAnsiTheme="majorHAnsi" w:cs="Calibri"/>
                <w:b/>
                <w:bCs/>
                <w:lang w:val="es-PE" w:eastAsia="es-PE"/>
              </w:rPr>
              <w:t>6</w:t>
            </w:r>
          </w:p>
        </w:tc>
        <w:tc>
          <w:tcPr>
            <w:tcW w:w="3543" w:type="dxa"/>
            <w:shd w:val="clear" w:color="auto" w:fill="auto"/>
            <w:vAlign w:val="center"/>
          </w:tcPr>
          <w:p w14:paraId="4993CCBB" w14:textId="27C94A13" w:rsidR="0060410D" w:rsidRPr="000F5B08" w:rsidRDefault="0060410D" w:rsidP="008C5F16">
            <w:pPr>
              <w:jc w:val="both"/>
              <w:rPr>
                <w:rFonts w:ascii="Calibri" w:hAnsi="Calibri" w:cs="Calibri"/>
                <w:b/>
                <w:sz w:val="18"/>
                <w:szCs w:val="18"/>
              </w:rPr>
            </w:pPr>
            <w:r w:rsidRPr="000F5B08">
              <w:rPr>
                <w:rFonts w:ascii="Calibri" w:hAnsi="Calibri" w:cs="Calibri"/>
                <w:b/>
                <w:sz w:val="18"/>
                <w:szCs w:val="18"/>
              </w:rPr>
              <w:t>Procesador de alimentos (Mezcladora cortadora con equipo al vacío)</w:t>
            </w:r>
          </w:p>
        </w:tc>
        <w:tc>
          <w:tcPr>
            <w:tcW w:w="1134" w:type="dxa"/>
            <w:shd w:val="clear" w:color="auto" w:fill="auto"/>
            <w:noWrap/>
            <w:vAlign w:val="center"/>
          </w:tcPr>
          <w:p w14:paraId="462207C3" w14:textId="702B7951" w:rsidR="0060410D" w:rsidRPr="000F5B08" w:rsidRDefault="0060410D" w:rsidP="008C5F16">
            <w:pPr>
              <w:jc w:val="center"/>
              <w:rPr>
                <w:rFonts w:ascii="Calibri" w:hAnsi="Calibri" w:cs="Calibri"/>
                <w:b/>
                <w:sz w:val="18"/>
                <w:szCs w:val="18"/>
              </w:rPr>
            </w:pPr>
            <w:r w:rsidRPr="000F5B08">
              <w:rPr>
                <w:rFonts w:ascii="Calibri" w:hAnsi="Calibri" w:cs="Calibri"/>
                <w:b/>
                <w:sz w:val="18"/>
                <w:szCs w:val="18"/>
              </w:rPr>
              <w:t>2</w:t>
            </w:r>
          </w:p>
        </w:tc>
        <w:tc>
          <w:tcPr>
            <w:tcW w:w="1701" w:type="dxa"/>
            <w:vAlign w:val="center"/>
          </w:tcPr>
          <w:p w14:paraId="229097E9" w14:textId="0C7CDBB1" w:rsidR="0060410D" w:rsidRPr="000F5B08" w:rsidRDefault="0060410D" w:rsidP="008C5F16">
            <w:pPr>
              <w:jc w:val="center"/>
              <w:rPr>
                <w:rFonts w:asciiTheme="majorHAnsi" w:eastAsia="Times New Roman" w:hAnsiTheme="majorHAnsi" w:cs="Calibri"/>
                <w:b/>
                <w:bCs/>
                <w:sz w:val="18"/>
                <w:szCs w:val="18"/>
                <w:lang w:val="es-PE" w:eastAsia="es-PE"/>
              </w:rPr>
            </w:pPr>
            <w:r w:rsidRPr="000F5B08">
              <w:rPr>
                <w:rFonts w:asciiTheme="majorHAnsi" w:eastAsia="Times New Roman" w:hAnsiTheme="majorHAnsi" w:cs="Calibri"/>
                <w:b/>
                <w:bCs/>
                <w:sz w:val="18"/>
                <w:szCs w:val="18"/>
                <w:lang w:val="es-PE" w:eastAsia="es-PE"/>
              </w:rPr>
              <w:t>90 días calendario</w:t>
            </w:r>
          </w:p>
        </w:tc>
      </w:tr>
      <w:tr w:rsidR="0060410D" w:rsidRPr="00765228" w14:paraId="06841B7A" w14:textId="77777777" w:rsidTr="00CA3C12">
        <w:trPr>
          <w:trHeight w:val="300"/>
        </w:trPr>
        <w:tc>
          <w:tcPr>
            <w:tcW w:w="873" w:type="dxa"/>
            <w:shd w:val="clear" w:color="auto" w:fill="auto"/>
            <w:vAlign w:val="center"/>
          </w:tcPr>
          <w:p w14:paraId="1A380259" w14:textId="032972FF" w:rsidR="0060410D" w:rsidRPr="000F5B08" w:rsidRDefault="0060410D" w:rsidP="008C5F16">
            <w:pPr>
              <w:jc w:val="center"/>
              <w:rPr>
                <w:rFonts w:asciiTheme="majorHAnsi" w:eastAsia="Times New Roman" w:hAnsiTheme="majorHAnsi" w:cs="Calibri"/>
                <w:b/>
                <w:bCs/>
                <w:lang w:val="es-PE" w:eastAsia="es-PE"/>
              </w:rPr>
            </w:pPr>
            <w:r w:rsidRPr="000F5B08">
              <w:rPr>
                <w:rFonts w:asciiTheme="majorHAnsi" w:eastAsia="Times New Roman" w:hAnsiTheme="majorHAnsi" w:cs="Calibri"/>
                <w:b/>
                <w:bCs/>
                <w:lang w:val="es-PE" w:eastAsia="es-PE"/>
              </w:rPr>
              <w:t>7</w:t>
            </w:r>
          </w:p>
        </w:tc>
        <w:tc>
          <w:tcPr>
            <w:tcW w:w="3543" w:type="dxa"/>
            <w:shd w:val="clear" w:color="auto" w:fill="auto"/>
            <w:vAlign w:val="center"/>
          </w:tcPr>
          <w:p w14:paraId="71BECB99" w14:textId="5CBAE919" w:rsidR="0060410D" w:rsidRPr="000F5B08" w:rsidRDefault="0060410D" w:rsidP="008C5F16">
            <w:pPr>
              <w:jc w:val="both"/>
              <w:rPr>
                <w:rFonts w:ascii="Calibri" w:hAnsi="Calibri" w:cs="Calibri"/>
                <w:b/>
                <w:sz w:val="18"/>
                <w:szCs w:val="18"/>
              </w:rPr>
            </w:pPr>
            <w:r w:rsidRPr="000F5B08">
              <w:rPr>
                <w:rFonts w:ascii="Calibri" w:hAnsi="Calibri" w:cs="Calibri"/>
                <w:b/>
                <w:sz w:val="18"/>
                <w:szCs w:val="18"/>
              </w:rPr>
              <w:t>Tamizadora de laboratorio</w:t>
            </w:r>
          </w:p>
        </w:tc>
        <w:tc>
          <w:tcPr>
            <w:tcW w:w="1134" w:type="dxa"/>
            <w:shd w:val="clear" w:color="auto" w:fill="auto"/>
            <w:noWrap/>
            <w:vAlign w:val="center"/>
          </w:tcPr>
          <w:p w14:paraId="3F95A06C" w14:textId="098D46C4" w:rsidR="0060410D" w:rsidRPr="000F5B08" w:rsidRDefault="0060410D" w:rsidP="008C5F16">
            <w:pPr>
              <w:jc w:val="center"/>
              <w:rPr>
                <w:rFonts w:ascii="Calibri" w:hAnsi="Calibri" w:cs="Calibri"/>
                <w:b/>
                <w:sz w:val="18"/>
                <w:szCs w:val="18"/>
              </w:rPr>
            </w:pPr>
            <w:r w:rsidRPr="000F5B08">
              <w:rPr>
                <w:rFonts w:ascii="Calibri" w:hAnsi="Calibri" w:cs="Calibri"/>
                <w:b/>
                <w:sz w:val="18"/>
                <w:szCs w:val="18"/>
              </w:rPr>
              <w:t>2</w:t>
            </w:r>
          </w:p>
        </w:tc>
        <w:tc>
          <w:tcPr>
            <w:tcW w:w="1701" w:type="dxa"/>
            <w:vAlign w:val="center"/>
          </w:tcPr>
          <w:p w14:paraId="6A38222E" w14:textId="2AA2F6F6" w:rsidR="0060410D" w:rsidRPr="000F5B08" w:rsidRDefault="0060410D" w:rsidP="008C5F16">
            <w:pPr>
              <w:jc w:val="center"/>
              <w:rPr>
                <w:rFonts w:asciiTheme="majorHAnsi" w:eastAsia="Times New Roman" w:hAnsiTheme="majorHAnsi" w:cs="Calibri"/>
                <w:b/>
                <w:bCs/>
                <w:sz w:val="18"/>
                <w:szCs w:val="18"/>
                <w:lang w:val="es-PE" w:eastAsia="es-PE"/>
              </w:rPr>
            </w:pPr>
            <w:r w:rsidRPr="000F5B08">
              <w:rPr>
                <w:rFonts w:asciiTheme="majorHAnsi" w:eastAsia="Times New Roman" w:hAnsiTheme="majorHAnsi" w:cs="Calibri"/>
                <w:b/>
                <w:bCs/>
                <w:sz w:val="18"/>
                <w:szCs w:val="18"/>
                <w:lang w:val="es-PE" w:eastAsia="es-PE"/>
              </w:rPr>
              <w:t>90 días calendario</w:t>
            </w:r>
          </w:p>
        </w:tc>
      </w:tr>
      <w:tr w:rsidR="0060410D" w:rsidRPr="00765228" w14:paraId="0147D5FF" w14:textId="77777777" w:rsidTr="00CA3C12">
        <w:trPr>
          <w:trHeight w:val="300"/>
        </w:trPr>
        <w:tc>
          <w:tcPr>
            <w:tcW w:w="873" w:type="dxa"/>
            <w:shd w:val="clear" w:color="auto" w:fill="auto"/>
            <w:vAlign w:val="center"/>
          </w:tcPr>
          <w:p w14:paraId="6C186CE4" w14:textId="682D5DB3" w:rsidR="0060410D" w:rsidRPr="000F5B08" w:rsidRDefault="0060410D" w:rsidP="008C5F16">
            <w:pPr>
              <w:jc w:val="center"/>
              <w:rPr>
                <w:rFonts w:asciiTheme="majorHAnsi" w:eastAsia="Times New Roman" w:hAnsiTheme="majorHAnsi" w:cs="Calibri"/>
                <w:b/>
                <w:bCs/>
                <w:lang w:val="es-PE" w:eastAsia="es-PE"/>
              </w:rPr>
            </w:pPr>
            <w:r w:rsidRPr="000F5B08">
              <w:rPr>
                <w:rFonts w:asciiTheme="majorHAnsi" w:eastAsia="Times New Roman" w:hAnsiTheme="majorHAnsi" w:cs="Calibri"/>
                <w:b/>
                <w:bCs/>
                <w:lang w:val="es-PE" w:eastAsia="es-PE"/>
              </w:rPr>
              <w:t>8</w:t>
            </w:r>
          </w:p>
        </w:tc>
        <w:tc>
          <w:tcPr>
            <w:tcW w:w="3543" w:type="dxa"/>
            <w:shd w:val="clear" w:color="auto" w:fill="auto"/>
            <w:vAlign w:val="center"/>
          </w:tcPr>
          <w:p w14:paraId="00165B0C" w14:textId="4286D923" w:rsidR="0060410D" w:rsidRPr="000F5B08" w:rsidRDefault="000F5B08" w:rsidP="008C5F16">
            <w:pPr>
              <w:jc w:val="both"/>
              <w:rPr>
                <w:rFonts w:ascii="Calibri" w:hAnsi="Calibri" w:cs="Calibri"/>
                <w:b/>
                <w:sz w:val="18"/>
                <w:szCs w:val="18"/>
              </w:rPr>
            </w:pPr>
            <w:r w:rsidRPr="000F5B08">
              <w:rPr>
                <w:rFonts w:ascii="Calibri" w:hAnsi="Calibri" w:cs="Calibri"/>
                <w:b/>
                <w:sz w:val="18"/>
                <w:szCs w:val="18"/>
              </w:rPr>
              <w:t>Máquina</w:t>
            </w:r>
            <w:r w:rsidR="0060410D" w:rsidRPr="000F5B08">
              <w:rPr>
                <w:rFonts w:ascii="Calibri" w:hAnsi="Calibri" w:cs="Calibri"/>
                <w:b/>
                <w:sz w:val="18"/>
                <w:szCs w:val="18"/>
              </w:rPr>
              <w:t xml:space="preserve"> para elaborar fideos</w:t>
            </w:r>
          </w:p>
        </w:tc>
        <w:tc>
          <w:tcPr>
            <w:tcW w:w="1134" w:type="dxa"/>
            <w:shd w:val="clear" w:color="auto" w:fill="auto"/>
            <w:noWrap/>
            <w:vAlign w:val="center"/>
          </w:tcPr>
          <w:p w14:paraId="74AF8458" w14:textId="223115EA" w:rsidR="0060410D" w:rsidRPr="000F5B08" w:rsidRDefault="0060410D" w:rsidP="008C5F16">
            <w:pPr>
              <w:jc w:val="center"/>
              <w:rPr>
                <w:rFonts w:ascii="Calibri" w:hAnsi="Calibri" w:cs="Calibri"/>
                <w:b/>
                <w:sz w:val="18"/>
                <w:szCs w:val="18"/>
              </w:rPr>
            </w:pPr>
            <w:r w:rsidRPr="000F5B08">
              <w:rPr>
                <w:rFonts w:ascii="Calibri" w:hAnsi="Calibri" w:cs="Calibri"/>
                <w:b/>
                <w:sz w:val="18"/>
                <w:szCs w:val="18"/>
              </w:rPr>
              <w:t>2</w:t>
            </w:r>
          </w:p>
        </w:tc>
        <w:tc>
          <w:tcPr>
            <w:tcW w:w="1701" w:type="dxa"/>
            <w:vAlign w:val="center"/>
          </w:tcPr>
          <w:p w14:paraId="0C750B86" w14:textId="0289C231" w:rsidR="0060410D" w:rsidRPr="000F5B08" w:rsidRDefault="0060410D" w:rsidP="0060410D">
            <w:pPr>
              <w:jc w:val="center"/>
              <w:rPr>
                <w:rFonts w:asciiTheme="majorHAnsi" w:eastAsia="Times New Roman" w:hAnsiTheme="majorHAnsi" w:cs="Calibri"/>
                <w:b/>
                <w:bCs/>
                <w:sz w:val="18"/>
                <w:szCs w:val="18"/>
                <w:lang w:val="es-PE" w:eastAsia="es-PE"/>
              </w:rPr>
            </w:pPr>
            <w:r w:rsidRPr="000F5B08">
              <w:rPr>
                <w:rFonts w:asciiTheme="majorHAnsi" w:eastAsia="Times New Roman" w:hAnsiTheme="majorHAnsi" w:cs="Calibri"/>
                <w:b/>
                <w:bCs/>
                <w:sz w:val="18"/>
                <w:szCs w:val="18"/>
                <w:lang w:val="es-PE" w:eastAsia="es-PE"/>
              </w:rPr>
              <w:t xml:space="preserve">90 días calendario </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53FC3F79"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r w:rsidR="001439B4">
        <w:rPr>
          <w:rFonts w:asciiTheme="majorHAnsi" w:hAnsiTheme="majorHAnsi" w:cstheme="minorHAnsi"/>
        </w:rPr>
        <w:t xml:space="preserve"> del ítem</w:t>
      </w:r>
      <w:r w:rsidR="00E93B37">
        <w:rPr>
          <w:rFonts w:asciiTheme="majorHAnsi" w:hAnsiTheme="majorHAnsi" w:cstheme="minorHAnsi"/>
        </w:rPr>
        <w:t>.</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49F4D783"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765228">
        <w:rPr>
          <w:rFonts w:asciiTheme="majorHAnsi" w:hAnsiTheme="majorHAnsi" w:cstheme="minorHAnsi"/>
          <w:lang w:val="es-PE"/>
        </w:rPr>
        <w:t>4</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4A7AF844"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w:t>
      </w:r>
      <w:r w:rsidR="00D72BB6"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EA35DE">
        <w:rPr>
          <w:rFonts w:asciiTheme="majorHAnsi" w:hAnsiTheme="majorHAnsi" w:cstheme="minorHAnsi"/>
          <w:b/>
          <w:bCs/>
          <w:color w:val="FF0000"/>
          <w:lang w:val="es-PE"/>
        </w:rPr>
        <w:t>5</w:t>
      </w:r>
      <w:r w:rsidR="00652F7C">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7628D830" w14:textId="2B6CEB7A"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EA35DE" w:rsidRPr="00477FAF">
        <w:rPr>
          <w:rFonts w:asciiTheme="majorHAnsi" w:hAnsiTheme="majorHAnsi" w:cstheme="minorHAnsi"/>
          <w:b/>
          <w:bCs/>
          <w:i/>
          <w:color w:val="0000FF"/>
        </w:rPr>
        <w:t>ADQUISICION DE EQUIPOS DE PROCESAMIENTO DEL PROGRAMA DE INDUSTRIAS ALIMENTARIAS -FC5</w:t>
      </w:r>
      <w:r w:rsidR="00765228">
        <w:rPr>
          <w:rFonts w:asciiTheme="majorHAnsi" w:hAnsiTheme="majorHAnsi" w:cstheme="minorHAnsi"/>
          <w:b/>
          <w:bCs/>
          <w:i/>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099011EF" w14:textId="77777777" w:rsidR="00765228" w:rsidRDefault="00765228" w:rsidP="00F92758">
      <w:pPr>
        <w:widowControl w:val="0"/>
        <w:jc w:val="center"/>
        <w:rPr>
          <w:rFonts w:asciiTheme="majorHAnsi" w:hAnsiTheme="majorHAnsi" w:cstheme="minorHAnsi"/>
          <w:b/>
          <w:lang w:val="es-PE"/>
        </w:rPr>
      </w:pPr>
    </w:p>
    <w:p w14:paraId="770CAE4D" w14:textId="77777777" w:rsidR="00765228" w:rsidRDefault="00765228" w:rsidP="00F92758">
      <w:pPr>
        <w:widowControl w:val="0"/>
        <w:jc w:val="center"/>
        <w:rPr>
          <w:rFonts w:asciiTheme="majorHAnsi" w:hAnsiTheme="majorHAnsi" w:cstheme="minorHAnsi"/>
          <w:b/>
          <w:lang w:val="es-PE"/>
        </w:rPr>
      </w:pPr>
    </w:p>
    <w:p w14:paraId="3C87ADD1" w14:textId="77777777" w:rsidR="00765228" w:rsidRDefault="00765228"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4E8111B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765228">
        <w:rPr>
          <w:rFonts w:asciiTheme="majorHAnsi" w:hAnsiTheme="majorHAnsi" w:cstheme="minorHAnsi"/>
          <w:lang w:val="es-PE"/>
        </w:rPr>
        <w:t>4</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3305EA49"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E460AE">
        <w:rPr>
          <w:rFonts w:asciiTheme="majorHAnsi" w:hAnsiTheme="majorHAnsi" w:cstheme="minorHAnsi"/>
          <w:b/>
          <w:bCs/>
          <w:lang w:val="es-PE"/>
        </w:rPr>
        <w:t>1</w:t>
      </w:r>
      <w:r w:rsidR="00EA35DE">
        <w:rPr>
          <w:rFonts w:asciiTheme="majorHAnsi" w:hAnsiTheme="majorHAnsi" w:cstheme="minorHAnsi"/>
          <w:b/>
          <w:bCs/>
          <w:lang w:val="es-PE"/>
        </w:rPr>
        <w:t>5</w:t>
      </w:r>
      <w:r w:rsidR="005448F8">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14FE8445" w14:textId="6B0A4204" w:rsidR="00F92758" w:rsidRPr="00000432" w:rsidRDefault="0066320B"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EA35DE" w:rsidRPr="00477FAF">
        <w:rPr>
          <w:rFonts w:asciiTheme="majorHAnsi" w:hAnsiTheme="majorHAnsi" w:cstheme="minorHAnsi"/>
          <w:b/>
          <w:bCs/>
          <w:i/>
          <w:color w:val="0000FF"/>
        </w:rPr>
        <w:t>ADQUISICION DE EQUIPOS DE PROCESAMIENTO DEL PROGRAMA DE INDUSTRIAS ALIMENTARIAS -FC5</w:t>
      </w:r>
      <w:r w:rsidR="00EA35DE">
        <w:rPr>
          <w:rFonts w:asciiTheme="majorHAnsi" w:hAnsiTheme="majorHAnsi" w:cstheme="minorHAnsi"/>
          <w:b/>
          <w:bCs/>
          <w:i/>
          <w:color w:val="0000FF"/>
        </w:rPr>
        <w:t>”</w:t>
      </w:r>
      <w:r w:rsidR="00F92758" w:rsidRPr="00000432">
        <w:rPr>
          <w:rFonts w:asciiTheme="majorHAnsi" w:hAnsiTheme="majorHAnsi" w:cstheme="minorHAnsi"/>
          <w:lang w:val="es-PE"/>
        </w:rPr>
        <w:tab/>
      </w:r>
      <w:r w:rsidR="00F92758"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3CAEF93A"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EA35DE" w:rsidRPr="00477FAF">
        <w:rPr>
          <w:rFonts w:asciiTheme="majorHAnsi" w:hAnsiTheme="majorHAnsi" w:cstheme="minorHAnsi"/>
          <w:b/>
          <w:bCs/>
          <w:i/>
          <w:color w:val="0000FF"/>
        </w:rPr>
        <w:t>ADQUISICION DE EQUIPOS DE PROCESAMIENTO DEL PROGRAMA DE INDUSTRIAS ALIMENTARIAS -FC5</w:t>
      </w:r>
      <w:r w:rsidR="00765228">
        <w:rPr>
          <w:rFonts w:asciiTheme="majorHAnsi" w:hAnsiTheme="majorHAnsi" w:cstheme="minorHAnsi"/>
          <w:b/>
          <w:bCs/>
          <w:i/>
          <w:color w:val="0000FF"/>
        </w:rPr>
        <w:t>”</w:t>
      </w:r>
      <w:r w:rsidR="00CB462D">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1439B4">
        <w:rPr>
          <w:rFonts w:asciiTheme="majorHAnsi" w:hAnsiTheme="majorHAnsi" w:cstheme="minorHAnsi"/>
          <w:b/>
          <w:lang w:val="es-PE"/>
        </w:rPr>
        <w:t>ítem</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40140F8A"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1439B4">
        <w:rPr>
          <w:rFonts w:asciiTheme="majorHAnsi" w:hAnsiTheme="majorHAnsi" w:cstheme="minorHAnsi"/>
          <w:lang w:val="es-PE"/>
        </w:rPr>
        <w:t>ítem</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a</w:t>
      </w:r>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15073EBE" w14:textId="77777777" w:rsidR="00765228" w:rsidRDefault="00765228" w:rsidP="00F92758">
      <w:pPr>
        <w:rPr>
          <w:rFonts w:asciiTheme="majorHAnsi" w:hAnsiTheme="majorHAnsi" w:cstheme="minorHAnsi"/>
          <w:b/>
        </w:rPr>
      </w:pPr>
    </w:p>
    <w:p w14:paraId="51FEC023" w14:textId="77777777" w:rsidR="00765228" w:rsidRDefault="00765228" w:rsidP="00F92758">
      <w:pPr>
        <w:rPr>
          <w:rFonts w:asciiTheme="majorHAnsi" w:hAnsiTheme="majorHAnsi" w:cstheme="minorHAnsi"/>
          <w:b/>
        </w:rPr>
      </w:pPr>
    </w:p>
    <w:p w14:paraId="351DD2A3" w14:textId="77777777" w:rsidR="00765228" w:rsidRDefault="00765228"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5C614DA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r w:rsidR="00C4761F">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765228" w:rsidRDefault="000A345C" w:rsidP="00F92758">
      <w:pPr>
        <w:jc w:val="center"/>
        <w:rPr>
          <w:rFonts w:asciiTheme="majorHAnsi" w:hAnsiTheme="majorHAnsi" w:cstheme="minorHAnsi"/>
          <w:b/>
          <w:color w:val="FF0000"/>
        </w:rPr>
      </w:pPr>
    </w:p>
    <w:p w14:paraId="3E373463" w14:textId="676CEB62" w:rsidR="000A345C" w:rsidRPr="00765228" w:rsidRDefault="00CF39D6" w:rsidP="000A345C">
      <w:pPr>
        <w:widowControl w:val="0"/>
        <w:tabs>
          <w:tab w:val="left" w:pos="567"/>
        </w:tabs>
        <w:ind w:left="1134" w:hanging="1134"/>
        <w:jc w:val="center"/>
        <w:rPr>
          <w:rFonts w:asciiTheme="majorHAnsi" w:hAnsiTheme="majorHAnsi" w:cstheme="minorHAnsi"/>
          <w:color w:val="FF0000"/>
          <w:lang w:val="es-PE"/>
        </w:rPr>
      </w:pPr>
      <w:r w:rsidRPr="00765228">
        <w:rPr>
          <w:rFonts w:asciiTheme="majorHAnsi" w:hAnsiTheme="majorHAnsi" w:cstheme="minorHAnsi"/>
          <w:b/>
          <w:bCs/>
          <w:color w:val="FF0000"/>
          <w:lang w:val="es-PE"/>
        </w:rPr>
        <w:t>Comparación de Precios N°0</w:t>
      </w:r>
      <w:r w:rsidR="00E460AE">
        <w:rPr>
          <w:rFonts w:asciiTheme="majorHAnsi" w:hAnsiTheme="majorHAnsi" w:cstheme="minorHAnsi"/>
          <w:b/>
          <w:bCs/>
          <w:color w:val="FF0000"/>
          <w:lang w:val="es-PE"/>
        </w:rPr>
        <w:t>1</w:t>
      </w:r>
      <w:r w:rsidR="00EA35DE">
        <w:rPr>
          <w:rFonts w:asciiTheme="majorHAnsi" w:hAnsiTheme="majorHAnsi" w:cstheme="minorHAnsi"/>
          <w:b/>
          <w:bCs/>
          <w:color w:val="FF0000"/>
          <w:lang w:val="es-PE"/>
        </w:rPr>
        <w:t>5</w:t>
      </w:r>
      <w:r w:rsidR="00711AF2" w:rsidRPr="00765228">
        <w:rPr>
          <w:rFonts w:asciiTheme="majorHAnsi" w:hAnsiTheme="majorHAnsi" w:cstheme="minorHAnsi"/>
          <w:b/>
          <w:bCs/>
          <w:color w:val="FF0000"/>
          <w:lang w:val="es-PE"/>
        </w:rPr>
        <w:t>-202</w:t>
      </w:r>
      <w:r w:rsidR="00E460AE">
        <w:rPr>
          <w:rFonts w:asciiTheme="majorHAnsi" w:hAnsiTheme="majorHAnsi" w:cstheme="minorHAnsi"/>
          <w:b/>
          <w:bCs/>
          <w:color w:val="FF0000"/>
          <w:lang w:val="es-PE"/>
        </w:rPr>
        <w:t>4</w:t>
      </w:r>
      <w:r w:rsidR="00914855" w:rsidRPr="00765228">
        <w:rPr>
          <w:rFonts w:asciiTheme="majorHAnsi" w:hAnsiTheme="majorHAnsi" w:cstheme="minorHAnsi"/>
          <w:b/>
          <w:bCs/>
          <w:color w:val="FF0000"/>
          <w:lang w:val="es-PE"/>
        </w:rPr>
        <w:t>-PMESUT</w:t>
      </w:r>
    </w:p>
    <w:p w14:paraId="283CEF39" w14:textId="004F4802" w:rsidR="00D44AC3" w:rsidRPr="00D44AC3" w:rsidRDefault="00D44AC3" w:rsidP="00765228">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00EA35DE" w:rsidRPr="00477FAF">
        <w:rPr>
          <w:rFonts w:asciiTheme="majorHAnsi" w:hAnsiTheme="majorHAnsi" w:cstheme="minorHAnsi"/>
          <w:b/>
          <w:bCs/>
          <w:i/>
          <w:color w:val="0000FF"/>
        </w:rPr>
        <w:t>ADQUISICION DE EQUIPOS DE PROCESAMIENTO DEL PROGRAMA DE INDUSTRIAS ALIMENTARIAS -FC5</w:t>
      </w:r>
      <w:r w:rsidR="00765228">
        <w:rPr>
          <w:rFonts w:asciiTheme="majorHAnsi" w:hAnsiTheme="majorHAnsi" w:cstheme="minorHAnsi"/>
          <w:b/>
          <w:bCs/>
          <w:i/>
          <w:color w:val="0000FF"/>
        </w:rPr>
        <w:t>”</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3F907BE4" w:rsidR="00E41CAA" w:rsidRPr="00000432" w:rsidRDefault="001439B4" w:rsidP="004F5F64">
            <w:pPr>
              <w:suppressAutoHyphens/>
              <w:jc w:val="center"/>
              <w:rPr>
                <w:rFonts w:asciiTheme="majorHAnsi" w:hAnsiTheme="majorHAnsi" w:cstheme="minorHAnsi"/>
              </w:rPr>
            </w:pPr>
            <w:r>
              <w:rPr>
                <w:rFonts w:asciiTheme="majorHAnsi" w:hAnsiTheme="majorHAnsi" w:cstheme="minorHAnsi"/>
              </w:rPr>
              <w:t>ítem</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3E6C0C" w:rsidRPr="000448AC" w14:paraId="55E9822A" w14:textId="77777777" w:rsidTr="00E41CAA">
        <w:trPr>
          <w:cantSplit/>
          <w:trHeight w:val="390"/>
          <w:jc w:val="center"/>
        </w:trPr>
        <w:tc>
          <w:tcPr>
            <w:tcW w:w="812" w:type="dxa"/>
            <w:vAlign w:val="center"/>
          </w:tcPr>
          <w:p w14:paraId="76816786" w14:textId="0743BB1E"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916ACA1" w14:textId="77777777" w:rsidR="003E6C0C" w:rsidRPr="000448AC" w:rsidRDefault="003E6C0C" w:rsidP="000F7CE1">
            <w:pPr>
              <w:suppressAutoHyphens/>
              <w:jc w:val="center"/>
              <w:rPr>
                <w:rFonts w:asciiTheme="majorHAnsi" w:hAnsiTheme="majorHAnsi" w:cstheme="minorHAnsi"/>
              </w:rPr>
            </w:pPr>
          </w:p>
        </w:tc>
      </w:tr>
      <w:tr w:rsidR="003E6C0C" w:rsidRPr="000448AC" w14:paraId="091DC469" w14:textId="77777777" w:rsidTr="00E41CAA">
        <w:trPr>
          <w:cantSplit/>
          <w:trHeight w:val="390"/>
          <w:jc w:val="center"/>
        </w:trPr>
        <w:tc>
          <w:tcPr>
            <w:tcW w:w="812" w:type="dxa"/>
            <w:vAlign w:val="center"/>
          </w:tcPr>
          <w:p w14:paraId="476EFBA4" w14:textId="092A43D6"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7B8A736" w14:textId="581F8FEA"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0219FEE4"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543430"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F346BF1" w14:textId="77777777" w:rsidR="003E6C0C" w:rsidRPr="000448AC" w:rsidRDefault="003E6C0C" w:rsidP="000F7CE1">
            <w:pPr>
              <w:suppressAutoHyphens/>
              <w:jc w:val="center"/>
              <w:rPr>
                <w:rFonts w:asciiTheme="majorHAnsi" w:hAnsiTheme="majorHAnsi" w:cstheme="minorHAnsi"/>
              </w:rPr>
            </w:pPr>
          </w:p>
        </w:tc>
      </w:tr>
      <w:tr w:rsidR="003E6C0C" w:rsidRPr="000448AC" w14:paraId="7DAC58FE" w14:textId="77777777" w:rsidTr="00E41CAA">
        <w:trPr>
          <w:cantSplit/>
          <w:trHeight w:val="390"/>
          <w:jc w:val="center"/>
        </w:trPr>
        <w:tc>
          <w:tcPr>
            <w:tcW w:w="812" w:type="dxa"/>
            <w:vAlign w:val="center"/>
          </w:tcPr>
          <w:p w14:paraId="35C96113" w14:textId="35791DD4"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99DF0B8" w14:textId="4AA531B9"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16096CF3"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02A56A9E"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4CD93D0" w14:textId="77777777" w:rsidR="003E6C0C" w:rsidRPr="000448AC" w:rsidRDefault="003E6C0C" w:rsidP="000F7CE1">
            <w:pPr>
              <w:suppressAutoHyphens/>
              <w:jc w:val="center"/>
              <w:rPr>
                <w:rFonts w:asciiTheme="majorHAnsi" w:hAnsiTheme="majorHAnsi" w:cstheme="minorHAnsi"/>
              </w:rPr>
            </w:pPr>
          </w:p>
        </w:tc>
      </w:tr>
      <w:tr w:rsidR="003E6C0C" w:rsidRPr="000448AC" w14:paraId="4F40DC10" w14:textId="77777777" w:rsidTr="00E41CAA">
        <w:trPr>
          <w:cantSplit/>
          <w:trHeight w:val="390"/>
          <w:jc w:val="center"/>
        </w:trPr>
        <w:tc>
          <w:tcPr>
            <w:tcW w:w="812" w:type="dxa"/>
            <w:vAlign w:val="center"/>
          </w:tcPr>
          <w:p w14:paraId="58DA7812" w14:textId="027A2F3D"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03D3636" w14:textId="1E45009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7559021" w14:textId="3E715E8C"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4B049C1"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0A42B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4F0A0A7A" w14:textId="77777777" w:rsidR="003E6C0C" w:rsidRPr="000448AC" w:rsidRDefault="003E6C0C" w:rsidP="000F7CE1">
            <w:pPr>
              <w:suppressAutoHyphens/>
              <w:jc w:val="center"/>
              <w:rPr>
                <w:rFonts w:asciiTheme="majorHAnsi" w:hAnsiTheme="majorHAnsi" w:cstheme="minorHAnsi"/>
              </w:rPr>
            </w:pPr>
          </w:p>
        </w:tc>
      </w:tr>
      <w:tr w:rsidR="003E6C0C" w:rsidRPr="000448AC" w14:paraId="696292B3" w14:textId="77777777" w:rsidTr="00E41CAA">
        <w:trPr>
          <w:cantSplit/>
          <w:trHeight w:val="390"/>
          <w:jc w:val="center"/>
        </w:trPr>
        <w:tc>
          <w:tcPr>
            <w:tcW w:w="812" w:type="dxa"/>
            <w:vAlign w:val="center"/>
          </w:tcPr>
          <w:p w14:paraId="093278B6" w14:textId="2472F175"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4DA260" w14:textId="195B37C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6D5B28EB" w14:textId="58358C7B"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483C0CF"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6D887A19"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305FE1B4" w14:textId="77777777" w:rsidR="003E6C0C" w:rsidRPr="000448AC" w:rsidRDefault="003E6C0C" w:rsidP="000F7CE1">
            <w:pPr>
              <w:suppressAutoHyphens/>
              <w:jc w:val="center"/>
              <w:rPr>
                <w:rFonts w:asciiTheme="majorHAnsi" w:hAnsiTheme="majorHAnsi" w:cstheme="minorHAnsi"/>
              </w:rPr>
            </w:pPr>
          </w:p>
        </w:tc>
      </w:tr>
      <w:tr w:rsidR="003E6C0C" w:rsidRPr="000448AC" w14:paraId="7920721C" w14:textId="77777777" w:rsidTr="00E41CAA">
        <w:trPr>
          <w:cantSplit/>
          <w:trHeight w:val="390"/>
          <w:jc w:val="center"/>
        </w:trPr>
        <w:tc>
          <w:tcPr>
            <w:tcW w:w="812" w:type="dxa"/>
            <w:vAlign w:val="center"/>
          </w:tcPr>
          <w:p w14:paraId="4981A9FF" w14:textId="68A5D51E" w:rsidR="003E6C0C" w:rsidRDefault="003E6C0C" w:rsidP="000F7CE1">
            <w:pPr>
              <w:suppressAutoHyphens/>
              <w:jc w:val="center"/>
              <w:rPr>
                <w:rFonts w:asciiTheme="majorHAnsi" w:hAnsiTheme="majorHAnsi" w:cstheme="minorHAnsi"/>
                <w:sz w:val="16"/>
                <w:szCs w:val="16"/>
              </w:rPr>
            </w:pPr>
          </w:p>
        </w:tc>
        <w:tc>
          <w:tcPr>
            <w:tcW w:w="2018" w:type="dxa"/>
            <w:vAlign w:val="center"/>
          </w:tcPr>
          <w:p w14:paraId="0E638657" w14:textId="1B0575FD"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1B255DE5" w14:textId="5B77B91D"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386549B"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3689754"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09B83E9" w14:textId="77777777" w:rsidR="003E6C0C" w:rsidRPr="000448AC" w:rsidRDefault="003E6C0C" w:rsidP="000F7CE1">
            <w:pPr>
              <w:suppressAutoHyphens/>
              <w:jc w:val="center"/>
              <w:rPr>
                <w:rFonts w:asciiTheme="majorHAnsi" w:hAnsiTheme="majorHAnsi" w:cstheme="minorHAnsi"/>
              </w:rPr>
            </w:pPr>
          </w:p>
        </w:tc>
      </w:tr>
      <w:tr w:rsidR="003E6C0C" w:rsidRPr="000448AC" w14:paraId="52DF7105" w14:textId="77777777" w:rsidTr="00E41CAA">
        <w:trPr>
          <w:cantSplit/>
          <w:trHeight w:val="390"/>
          <w:jc w:val="center"/>
        </w:trPr>
        <w:tc>
          <w:tcPr>
            <w:tcW w:w="812" w:type="dxa"/>
            <w:vAlign w:val="center"/>
          </w:tcPr>
          <w:p w14:paraId="15A18266" w14:textId="3CEDD8E8"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14322F" w14:textId="0AA73FE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1D61894" w14:textId="3B8C265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63FA607E"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754C05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C0F5291" w14:textId="77777777" w:rsidR="003E6C0C" w:rsidRPr="000448AC" w:rsidRDefault="003E6C0C" w:rsidP="000F7CE1">
            <w:pPr>
              <w:suppressAutoHyphens/>
              <w:jc w:val="center"/>
              <w:rPr>
                <w:rFonts w:asciiTheme="majorHAnsi" w:hAnsiTheme="majorHAnsi" w:cstheme="minorHAnsi"/>
              </w:rPr>
            </w:pPr>
          </w:p>
        </w:tc>
      </w:tr>
      <w:tr w:rsidR="003E6C0C" w:rsidRPr="000448AC" w14:paraId="7C0A1425" w14:textId="77777777" w:rsidTr="00E41CAA">
        <w:trPr>
          <w:cantSplit/>
          <w:trHeight w:val="390"/>
          <w:jc w:val="center"/>
        </w:trPr>
        <w:tc>
          <w:tcPr>
            <w:tcW w:w="812" w:type="dxa"/>
            <w:vAlign w:val="center"/>
          </w:tcPr>
          <w:p w14:paraId="1F393B81" w14:textId="0BA72389"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1AC8B31" w14:textId="04D9610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0364D403" w14:textId="4D4C580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67E6DE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B4B186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9F0200B" w14:textId="77777777" w:rsidR="003E6C0C" w:rsidRPr="000448AC" w:rsidRDefault="003E6C0C"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20AD7B24" w:rsidR="00923A4D" w:rsidRPr="00923A4D" w:rsidRDefault="001439B4" w:rsidP="00923A4D">
      <w:pPr>
        <w:pStyle w:val="Tanla4titulo"/>
        <w:spacing w:after="0"/>
        <w:jc w:val="left"/>
        <w:rPr>
          <w:rFonts w:ascii="Times New Roman" w:hAnsi="Times New Roman"/>
          <w:b w:val="0"/>
          <w:lang w:val="es-PE"/>
        </w:rPr>
      </w:pPr>
      <w:r>
        <w:rPr>
          <w:rFonts w:ascii="Times New Roman" w:hAnsi="Times New Roman"/>
          <w:b w:val="0"/>
          <w:lang w:val="es-PE"/>
        </w:rPr>
        <w:t>Ítem</w:t>
      </w:r>
      <w:r w:rsidR="00923A4D" w:rsidRPr="00923A4D">
        <w:rPr>
          <w:rFonts w:ascii="Times New Roman" w:hAnsi="Times New Roman"/>
          <w:b w:val="0"/>
          <w:lang w:val="es-PE"/>
        </w:rPr>
        <w:t>………</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81B1EDF"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EA366F8" w:rsidR="00C97876" w:rsidRPr="00121F2C" w:rsidRDefault="00923A4D" w:rsidP="008A5D97">
            <w:pPr>
              <w:suppressAutoHyphens/>
              <w:jc w:val="center"/>
              <w:rPr>
                <w:rFonts w:asciiTheme="majorHAnsi" w:hAnsiTheme="majorHAnsi"/>
                <w:sz w:val="16"/>
                <w:szCs w:val="16"/>
              </w:rPr>
            </w:pPr>
            <w:r>
              <w:rPr>
                <w:rFonts w:asciiTheme="majorHAnsi" w:hAnsiTheme="majorHAnsi"/>
                <w:sz w:val="16"/>
                <w:szCs w:val="16"/>
              </w:rPr>
              <w:t>12 meses</w:t>
            </w:r>
            <w:r w:rsidR="00C97876">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4FA545EA" w:rsidR="00C97876" w:rsidRDefault="00C97876"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4A44E22A" w:rsidR="00C97876" w:rsidRPr="00121F2C" w:rsidRDefault="00C97876" w:rsidP="00C97876">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7C4C8022" w14:textId="77777777" w:rsidR="00C923DF" w:rsidRDefault="00C923DF" w:rsidP="00452149">
      <w:pPr>
        <w:jc w:val="center"/>
        <w:rPr>
          <w:rFonts w:asciiTheme="majorHAnsi" w:hAnsiTheme="majorHAnsi" w:cstheme="minorHAnsi"/>
          <w:b/>
        </w:r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5A1E511B"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EA35DE">
        <w:rPr>
          <w:rFonts w:asciiTheme="majorHAnsi" w:hAnsiTheme="majorHAnsi" w:cstheme="minorHAnsi"/>
          <w:b/>
          <w:bCs/>
          <w:color w:val="FF0000"/>
          <w:lang w:val="es-PE"/>
        </w:rPr>
        <w:t>5</w:t>
      </w:r>
      <w:r w:rsidR="00711AF2" w:rsidRPr="00765228">
        <w:rPr>
          <w:rFonts w:asciiTheme="majorHAnsi" w:hAnsiTheme="majorHAnsi" w:cstheme="minorHAnsi"/>
          <w:b/>
          <w:bCs/>
          <w:color w:val="FF0000"/>
          <w:lang w:val="es-PE"/>
        </w:rPr>
        <w:t>-</w:t>
      </w:r>
      <w:r w:rsidR="00711AF2">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646E50A2" w14:textId="096507FE" w:rsidR="00D44AC3" w:rsidRPr="00D44AC3" w:rsidRDefault="00D44AC3" w:rsidP="00765228">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00EA35DE" w:rsidRPr="00477FAF">
        <w:rPr>
          <w:rFonts w:asciiTheme="majorHAnsi" w:hAnsiTheme="majorHAnsi" w:cstheme="minorHAnsi"/>
          <w:b/>
          <w:bCs/>
          <w:i/>
          <w:color w:val="0000FF"/>
        </w:rPr>
        <w:t>ADQUISICION DE EQUIPOS DE PROCESAMIENTO DEL PROGRAMA DE INDUSTRIAS ALIMENTARIAS -FC5</w:t>
      </w:r>
      <w:r w:rsidR="00765228">
        <w:rPr>
          <w:rFonts w:asciiTheme="majorHAnsi" w:hAnsiTheme="majorHAnsi" w:cstheme="minorHAnsi"/>
          <w:b/>
          <w:bCs/>
          <w:i/>
          <w:color w:val="0000FF"/>
        </w:rPr>
        <w:t>”</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017FE30C"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ima, ____ de ___________ de 202</w:t>
      </w:r>
      <w:r w:rsidR="00765228">
        <w:rPr>
          <w:rFonts w:asciiTheme="majorHAnsi" w:eastAsia="Times New Roman" w:hAnsiTheme="majorHAnsi" w:cstheme="minorHAnsi"/>
          <w:lang w:val="es-PE" w:eastAsia="es-ES"/>
        </w:rPr>
        <w:t>4</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45D57113"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w:t>
      </w:r>
      <w:r w:rsidR="00A14FAF"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EA35DE">
        <w:rPr>
          <w:rFonts w:asciiTheme="majorHAnsi" w:hAnsiTheme="majorHAnsi" w:cstheme="minorHAnsi"/>
          <w:b/>
          <w:bCs/>
          <w:color w:val="FF0000"/>
          <w:lang w:val="es-PE"/>
        </w:rPr>
        <w:t>5</w:t>
      </w:r>
      <w:r w:rsidR="003466B1" w:rsidRPr="00765228">
        <w:rPr>
          <w:rFonts w:asciiTheme="majorHAnsi" w:hAnsiTheme="majorHAnsi" w:cstheme="minorHAnsi"/>
          <w:b/>
          <w:bCs/>
          <w:color w:val="FF0000"/>
          <w:lang w:val="es-PE"/>
        </w:rPr>
        <w:t>-</w:t>
      </w:r>
      <w:r w:rsidR="003466B1">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43370D23" w14:textId="7B37BA1B" w:rsidR="00765228" w:rsidRDefault="00D44AC3" w:rsidP="00765228">
      <w:pPr>
        <w:widowControl w:val="0"/>
        <w:tabs>
          <w:tab w:val="left" w:pos="567"/>
        </w:tabs>
        <w:ind w:left="1134" w:hanging="1134"/>
        <w:rPr>
          <w:rFonts w:asciiTheme="majorHAnsi" w:hAnsiTheme="majorHAnsi" w:cstheme="minorHAnsi"/>
          <w:b/>
          <w:bCs/>
          <w:i/>
          <w:color w:val="0000FF"/>
        </w:rPr>
      </w:pPr>
      <w:r w:rsidRPr="00D44AC3">
        <w:rPr>
          <w:rFonts w:asciiTheme="majorHAnsi" w:hAnsiTheme="majorHAnsi" w:cstheme="minorHAnsi"/>
          <w:lang w:val="es-PE"/>
        </w:rPr>
        <w:tab/>
      </w:r>
      <w:r w:rsidRPr="00D44AC3">
        <w:rPr>
          <w:rFonts w:asciiTheme="majorHAnsi" w:hAnsiTheme="majorHAnsi" w:cstheme="minorHAnsi"/>
          <w:lang w:val="es-PE"/>
        </w:rPr>
        <w:tab/>
        <w:t>“</w:t>
      </w:r>
      <w:r w:rsidR="00EA35DE" w:rsidRPr="00477FAF">
        <w:rPr>
          <w:rFonts w:asciiTheme="majorHAnsi" w:hAnsiTheme="majorHAnsi" w:cstheme="minorHAnsi"/>
          <w:b/>
          <w:bCs/>
          <w:i/>
          <w:color w:val="0000FF"/>
        </w:rPr>
        <w:t>ADQUISICION DE EQUIPOS DE PROCESAMIENTO DEL PROGRAMA DE INDUSTRIAS ALIMENTARIAS -FC5</w:t>
      </w:r>
      <w:r w:rsidR="00765228">
        <w:rPr>
          <w:rFonts w:asciiTheme="majorHAnsi" w:hAnsiTheme="majorHAnsi" w:cstheme="minorHAnsi"/>
          <w:b/>
          <w:bCs/>
          <w:i/>
          <w:color w:val="0000FF"/>
        </w:rPr>
        <w:t>”</w:t>
      </w:r>
    </w:p>
    <w:p w14:paraId="3EAC7F89" w14:textId="77777777" w:rsidR="00765228" w:rsidRDefault="00765228" w:rsidP="00765228">
      <w:pPr>
        <w:widowControl w:val="0"/>
        <w:tabs>
          <w:tab w:val="left" w:pos="567"/>
        </w:tabs>
        <w:ind w:left="1134" w:hanging="1134"/>
        <w:rPr>
          <w:rFonts w:asciiTheme="majorHAnsi" w:hAnsiTheme="majorHAnsi" w:cstheme="minorHAnsi"/>
          <w:b/>
          <w:bCs/>
          <w:i/>
          <w:color w:val="0000FF"/>
        </w:rPr>
      </w:pPr>
    </w:p>
    <w:p w14:paraId="18223190" w14:textId="31FFD574" w:rsidR="00452149" w:rsidRPr="000448AC" w:rsidRDefault="00452149" w:rsidP="00765228">
      <w:pPr>
        <w:widowControl w:val="0"/>
        <w:tabs>
          <w:tab w:val="left" w:pos="567"/>
        </w:tabs>
        <w:ind w:left="1134" w:hanging="1134"/>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376D8DEB"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ima, ____ de ___________ de 202</w:t>
      </w:r>
      <w:r w:rsidR="00765228">
        <w:rPr>
          <w:rFonts w:asciiTheme="majorHAnsi" w:eastAsia="Times New Roman" w:hAnsiTheme="majorHAnsi" w:cstheme="minorHAnsi"/>
          <w:lang w:val="es-PE" w:eastAsia="es-ES"/>
        </w:rPr>
        <w:t>4</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22D456EC"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w:t>
      </w:r>
      <w:r w:rsidR="00A14FAF"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EA35DE">
        <w:rPr>
          <w:rFonts w:asciiTheme="majorHAnsi" w:hAnsiTheme="majorHAnsi" w:cstheme="minorHAnsi"/>
          <w:b/>
          <w:bCs/>
          <w:color w:val="FF0000"/>
          <w:lang w:val="es-PE"/>
        </w:rPr>
        <w:t>5</w:t>
      </w:r>
      <w:r w:rsidR="004C63DB" w:rsidRPr="00765228">
        <w:rPr>
          <w:rFonts w:asciiTheme="majorHAnsi" w:hAnsiTheme="majorHAnsi" w:cstheme="minorHAnsi"/>
          <w:b/>
          <w:bCs/>
          <w:color w:val="FF0000"/>
          <w:lang w:val="es-PE"/>
        </w:rPr>
        <w:t>-</w:t>
      </w:r>
      <w:r w:rsidR="004C63DB">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31C17B45" w14:textId="67E152C6"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EA35DE" w:rsidRPr="00477FAF">
        <w:rPr>
          <w:rFonts w:asciiTheme="majorHAnsi" w:hAnsiTheme="majorHAnsi" w:cstheme="minorHAnsi"/>
          <w:b/>
          <w:bCs/>
          <w:i/>
          <w:color w:val="0000FF"/>
        </w:rPr>
        <w:t>ADQUISICION DE EQUIPOS DE PROCESAMIENTO DEL PROGRAMA DE INDUSTRIAS ALIMENTARIAS -FC5</w:t>
      </w:r>
      <w:r w:rsidR="00765228">
        <w:rPr>
          <w:rFonts w:asciiTheme="majorHAnsi" w:hAnsiTheme="majorHAnsi" w:cstheme="minorHAnsi"/>
          <w:b/>
          <w:bCs/>
          <w:i/>
          <w:color w:val="0000FF"/>
        </w:rPr>
        <w:t>”</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6CA8C13B"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w:t>
      </w:r>
      <w:r w:rsidR="00EA35DE">
        <w:rPr>
          <w:rFonts w:asciiTheme="majorHAnsi" w:hAnsiTheme="majorHAnsi" w:cstheme="minorHAnsi"/>
          <w:b/>
          <w:bCs/>
          <w:lang w:val="es-PE"/>
        </w:rPr>
        <w:t xml:space="preserve"> </w:t>
      </w:r>
      <w:r w:rsidR="00A14FAF"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EA35DE">
        <w:rPr>
          <w:rFonts w:asciiTheme="majorHAnsi" w:hAnsiTheme="majorHAnsi" w:cstheme="minorHAnsi"/>
          <w:b/>
          <w:bCs/>
          <w:color w:val="FF0000"/>
          <w:lang w:val="es-PE"/>
        </w:rPr>
        <w:t>5</w:t>
      </w:r>
      <w:r w:rsidR="002A31E7" w:rsidRPr="00765228">
        <w:rPr>
          <w:rFonts w:asciiTheme="majorHAnsi" w:hAnsiTheme="majorHAnsi" w:cstheme="minorHAnsi"/>
          <w:b/>
          <w:bCs/>
          <w:color w:val="FF0000"/>
          <w:lang w:val="es-PE"/>
        </w:rPr>
        <w:t>-202</w:t>
      </w:r>
      <w:r w:rsidR="00E460AE">
        <w:rPr>
          <w:rFonts w:asciiTheme="majorHAnsi" w:hAnsiTheme="majorHAnsi" w:cstheme="minorHAnsi"/>
          <w:b/>
          <w:bCs/>
          <w:color w:val="FF0000"/>
          <w:lang w:val="es-PE"/>
        </w:rPr>
        <w:t>4</w:t>
      </w:r>
      <w:r w:rsidR="00914855">
        <w:rPr>
          <w:rFonts w:asciiTheme="majorHAnsi" w:hAnsiTheme="majorHAnsi" w:cstheme="minorHAnsi"/>
          <w:b/>
          <w:bCs/>
          <w:lang w:val="es-PE"/>
        </w:rPr>
        <w:t>-PMESUT</w:t>
      </w:r>
    </w:p>
    <w:p w14:paraId="0259EA69" w14:textId="1188962E"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EA35DE" w:rsidRPr="00477FAF">
        <w:rPr>
          <w:rFonts w:asciiTheme="majorHAnsi" w:hAnsiTheme="majorHAnsi" w:cstheme="minorHAnsi"/>
          <w:b/>
          <w:bCs/>
          <w:i/>
          <w:color w:val="0000FF"/>
        </w:rPr>
        <w:t>ADQUISICION DE EQUIPOS DE PROCESAMIENTO DEL PROGRAMA DE INDUSTRIAS ALIMENTARIAS -FC5</w:t>
      </w:r>
      <w:r w:rsidR="00336DE7">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EEB4380"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r>
      <w:r w:rsidR="001439B4">
        <w:rPr>
          <w:rFonts w:asciiTheme="majorHAnsi" w:hAnsiTheme="majorHAnsi" w:cstheme="minorHAnsi"/>
          <w:lang w:val="es-PE"/>
        </w:rPr>
        <w:t>Ítem</w:t>
      </w:r>
      <w:r>
        <w:rPr>
          <w:rFonts w:asciiTheme="majorHAnsi" w:hAnsiTheme="majorHAnsi" w:cstheme="minorHAnsi"/>
          <w:lang w:val="es-PE"/>
        </w:rPr>
        <w:t>: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4577F561"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w:t>
            </w:r>
            <w:r w:rsidR="001439B4" w:rsidRPr="00D3110B">
              <w:rPr>
                <w:rFonts w:asciiTheme="majorHAnsi" w:hAnsiTheme="majorHAnsi" w:cstheme="minorHAnsi"/>
                <w:iCs/>
                <w:lang w:val="es-PE"/>
              </w:rPr>
              <w:t>p</w:t>
            </w:r>
            <w:r w:rsidR="001439B4" w:rsidRPr="00142372">
              <w:rPr>
                <w:rFonts w:asciiTheme="majorHAnsi" w:hAnsiTheme="majorHAnsi" w:cstheme="minorHAnsi"/>
                <w:iCs/>
                <w:lang w:val="es-PE"/>
              </w:rPr>
              <w:t xml:space="preserve">or </w:t>
            </w:r>
            <w:r w:rsidR="001439B4">
              <w:rPr>
                <w:rFonts w:asciiTheme="majorHAnsi" w:hAnsiTheme="majorHAnsi" w:cstheme="minorHAnsi"/>
                <w:iCs/>
                <w:lang w:val="es-PE"/>
              </w:rPr>
              <w:t>el total de</w:t>
            </w:r>
            <w:r w:rsidR="001439B4" w:rsidRPr="003F52DF">
              <w:rPr>
                <w:rFonts w:asciiTheme="majorHAnsi" w:hAnsiTheme="majorHAnsi" w:cstheme="minorHAnsi"/>
                <w:iCs/>
                <w:lang w:val="es-PE"/>
              </w:rPr>
              <w:t xml:space="preserve"> el(los) ítem(s) </w:t>
            </w:r>
            <w:r w:rsidR="001439B4" w:rsidRPr="00524854">
              <w:rPr>
                <w:rFonts w:asciiTheme="majorHAnsi" w:hAnsiTheme="majorHAnsi" w:cstheme="minorHAnsi"/>
              </w:rPr>
              <w:t>ofertado</w:t>
            </w:r>
            <w:r w:rsidRPr="00524854">
              <w:rPr>
                <w:rFonts w:asciiTheme="majorHAnsi" w:hAnsiTheme="majorHAnsi" w:cstheme="minorHAnsi"/>
              </w:rPr>
              <w:t>,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4BAB831D" w14:textId="77777777" w:rsidR="00127867" w:rsidRDefault="00127867" w:rsidP="00F92758">
      <w:pPr>
        <w:widowControl w:val="0"/>
        <w:jc w:val="both"/>
        <w:rPr>
          <w:rFonts w:asciiTheme="minorHAnsi" w:hAnsiTheme="minorHAnsi" w:cstheme="minorHAnsi"/>
          <w:lang w:val="es-PE"/>
        </w:rPr>
      </w:pPr>
    </w:p>
    <w:p w14:paraId="0DD1C82E" w14:textId="77777777" w:rsidR="00127867" w:rsidRDefault="00127867"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0B41C6DB"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w:t>
      </w:r>
      <w:r w:rsidR="00EA35DE">
        <w:rPr>
          <w:rFonts w:asciiTheme="majorHAnsi" w:hAnsiTheme="majorHAnsi" w:cstheme="minorHAnsi"/>
          <w:b/>
          <w:bCs/>
          <w:lang w:val="es-PE"/>
        </w:rPr>
        <w:t xml:space="preserve"> </w:t>
      </w:r>
      <w:r w:rsidR="00A14FAF" w:rsidRPr="00127867">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EA35DE">
        <w:rPr>
          <w:rFonts w:asciiTheme="majorHAnsi" w:hAnsiTheme="majorHAnsi" w:cstheme="minorHAnsi"/>
          <w:b/>
          <w:bCs/>
          <w:color w:val="FF0000"/>
          <w:lang w:val="es-PE"/>
        </w:rPr>
        <w:t>5</w:t>
      </w:r>
      <w:r w:rsidRPr="00127867">
        <w:rPr>
          <w:rFonts w:asciiTheme="majorHAnsi" w:hAnsiTheme="majorHAnsi" w:cstheme="minorHAnsi"/>
          <w:b/>
          <w:bCs/>
          <w:color w:val="FF0000"/>
          <w:lang w:val="es-PE"/>
        </w:rPr>
        <w:t>-</w:t>
      </w:r>
      <w:r>
        <w:rPr>
          <w:rFonts w:asciiTheme="majorHAnsi" w:hAnsiTheme="majorHAnsi" w:cstheme="minorHAnsi"/>
          <w:b/>
          <w:bCs/>
          <w:lang w:val="es-PE"/>
        </w:rPr>
        <w:t>202</w:t>
      </w:r>
      <w:r w:rsidR="00E460AE">
        <w:rPr>
          <w:rFonts w:asciiTheme="majorHAnsi" w:hAnsiTheme="majorHAnsi" w:cstheme="minorHAnsi"/>
          <w:b/>
          <w:bCs/>
          <w:lang w:val="es-PE"/>
        </w:rPr>
        <w:t>4</w:t>
      </w:r>
      <w:r>
        <w:rPr>
          <w:rFonts w:asciiTheme="majorHAnsi" w:hAnsiTheme="majorHAnsi" w:cstheme="minorHAnsi"/>
          <w:b/>
          <w:bCs/>
          <w:lang w:val="es-PE"/>
        </w:rPr>
        <w:t>-PMESUT</w:t>
      </w:r>
    </w:p>
    <w:p w14:paraId="672ABC10" w14:textId="5D8C61E7"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EA35DE" w:rsidRPr="00477FAF">
        <w:rPr>
          <w:rFonts w:asciiTheme="majorHAnsi" w:hAnsiTheme="majorHAnsi" w:cstheme="minorHAnsi"/>
          <w:b/>
          <w:bCs/>
          <w:i/>
          <w:color w:val="0000FF"/>
        </w:rPr>
        <w:t>ADQUISICION DE EQUIPOS DE PROCESAMIENTO DEL PROGRAMA DE INDUSTRIAS ALIMENTARIAS -FC5</w:t>
      </w:r>
      <w:r w:rsidR="006E57B9">
        <w:rPr>
          <w:rFonts w:asciiTheme="majorHAnsi" w:hAnsiTheme="majorHAnsi" w:cstheme="minorHAnsi"/>
          <w:b/>
          <w:bCs/>
          <w:color w:val="0000FF"/>
        </w:rPr>
        <w:t>”</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7E65FDBB"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w:t>
      </w:r>
      <w:r w:rsidR="00EA35DE">
        <w:rPr>
          <w:rFonts w:asciiTheme="majorHAnsi" w:hAnsiTheme="majorHAnsi" w:cstheme="minorHAnsi"/>
          <w:b/>
          <w:bCs/>
          <w:lang w:val="es-PE"/>
        </w:rPr>
        <w:t xml:space="preserve"> </w:t>
      </w:r>
      <w:r w:rsidR="00A14FAF" w:rsidRPr="00127867">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EA35DE">
        <w:rPr>
          <w:rFonts w:asciiTheme="majorHAnsi" w:hAnsiTheme="majorHAnsi" w:cstheme="minorHAnsi"/>
          <w:b/>
          <w:bCs/>
          <w:color w:val="FF0000"/>
          <w:lang w:val="es-PE"/>
        </w:rPr>
        <w:t>5</w:t>
      </w:r>
      <w:r>
        <w:rPr>
          <w:rFonts w:asciiTheme="majorHAnsi" w:hAnsiTheme="majorHAnsi" w:cstheme="minorHAnsi"/>
          <w:b/>
          <w:bCs/>
          <w:lang w:val="es-PE"/>
        </w:rPr>
        <w:t>-202</w:t>
      </w:r>
      <w:r w:rsidR="00E460AE">
        <w:rPr>
          <w:rFonts w:asciiTheme="majorHAnsi" w:hAnsiTheme="majorHAnsi" w:cstheme="minorHAnsi"/>
          <w:b/>
          <w:bCs/>
          <w:lang w:val="es-PE"/>
        </w:rPr>
        <w:t>4</w:t>
      </w:r>
      <w:r>
        <w:rPr>
          <w:rFonts w:asciiTheme="majorHAnsi" w:hAnsiTheme="majorHAnsi" w:cstheme="minorHAnsi"/>
          <w:b/>
          <w:bCs/>
          <w:lang w:val="es-PE"/>
        </w:rPr>
        <w:t>-PMESUT</w:t>
      </w:r>
    </w:p>
    <w:p w14:paraId="49921D3A" w14:textId="59643556"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00EA35DE" w:rsidRPr="00477FAF">
        <w:rPr>
          <w:rFonts w:asciiTheme="majorHAnsi" w:hAnsiTheme="majorHAnsi" w:cstheme="minorHAnsi"/>
          <w:b/>
          <w:bCs/>
          <w:i/>
          <w:color w:val="0000FF"/>
        </w:rPr>
        <w:t>ADQUISICION DE EQUIPOS DE PROCESAMIENTO DEL PROGRAMA DE INDUSTRIAS ALIMENTARIAS -FC5</w:t>
      </w:r>
      <w:r w:rsidRPr="00D44AC3">
        <w:rPr>
          <w:rFonts w:asciiTheme="majorHAnsi" w:hAnsiTheme="majorHAnsi" w:cstheme="minorHAnsi"/>
          <w:b/>
          <w:bCs/>
          <w:color w:val="0000FF"/>
        </w:rPr>
        <w:t>”.</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741FE045"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CADA </w:t>
      </w:r>
      <w:r w:rsidR="001439B4">
        <w:rPr>
          <w:rFonts w:asciiTheme="majorHAnsi" w:hAnsiTheme="majorHAnsi" w:cstheme="minorHAnsi"/>
          <w:b/>
          <w:bCs/>
          <w:sz w:val="22"/>
          <w:szCs w:val="22"/>
          <w:lang w:val="es-PE"/>
        </w:rPr>
        <w:t>ÍTEM</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1249C230" w:rsidR="00F66636" w:rsidRDefault="001439B4"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 xml:space="preserve">Ítem </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F66636" w14:paraId="425CAA7A" w14:textId="77777777" w:rsidTr="00F66636">
        <w:trPr>
          <w:trHeight w:val="950"/>
        </w:trPr>
        <w:tc>
          <w:tcPr>
            <w:tcW w:w="837" w:type="dxa"/>
            <w:vAlign w:val="center"/>
          </w:tcPr>
          <w:p w14:paraId="082468F8" w14:textId="55E5449B"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6EB76E0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C7CCCA6" w14:textId="738FCCF9"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5AC3EEF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29B29075"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8CAFAE0" w14:textId="77777777" w:rsidTr="00F66636">
        <w:trPr>
          <w:trHeight w:val="904"/>
        </w:trPr>
        <w:tc>
          <w:tcPr>
            <w:tcW w:w="837" w:type="dxa"/>
            <w:vAlign w:val="center"/>
          </w:tcPr>
          <w:p w14:paraId="3FFE68A0" w14:textId="2F1B362F"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4F1EF48B"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804D937" w14:textId="0E041ED1"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6D0E1D7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518C9207"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EAEB324" w14:textId="77777777" w:rsidTr="00F66636">
        <w:trPr>
          <w:trHeight w:val="904"/>
        </w:trPr>
        <w:tc>
          <w:tcPr>
            <w:tcW w:w="837" w:type="dxa"/>
            <w:vAlign w:val="center"/>
          </w:tcPr>
          <w:p w14:paraId="4EDB512A"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430E6375" w:rsidR="00F66636"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5785CCCB" w:rsidR="00F66636"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1EFC45E" w14:textId="77777777" w:rsidTr="00F66636">
        <w:trPr>
          <w:trHeight w:val="904"/>
        </w:trPr>
        <w:tc>
          <w:tcPr>
            <w:tcW w:w="837" w:type="dxa"/>
            <w:vAlign w:val="center"/>
          </w:tcPr>
          <w:p w14:paraId="18D39FC0" w14:textId="44CC5905"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1A5271C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E071F2B" w14:textId="75F3856C"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32438C8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647259E6"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6675ABFF" w14:textId="77777777" w:rsidTr="00F66636">
        <w:trPr>
          <w:trHeight w:val="904"/>
        </w:trPr>
        <w:tc>
          <w:tcPr>
            <w:tcW w:w="837" w:type="dxa"/>
          </w:tcPr>
          <w:p w14:paraId="1D89777A" w14:textId="1A3369BA"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F17E21C"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DB94209" w14:textId="67E2B3C8"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07272E6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052B3AA6" w14:textId="77777777" w:rsidR="00F66636" w:rsidRDefault="00F66636"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7A7FE639"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EA35DE" w:rsidRPr="00477FAF">
        <w:rPr>
          <w:rFonts w:asciiTheme="majorHAnsi" w:hAnsiTheme="majorHAnsi" w:cstheme="minorHAnsi"/>
          <w:b/>
          <w:bCs/>
          <w:i/>
          <w:color w:val="0000FF"/>
        </w:rPr>
        <w:t>ADQUISICION DE EQUIPOS DE PROCESAMIENTO DEL PROGRAMA DE INDUSTRIAS ALIMENTARIAS -FC5</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3D77ECE8"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127867">
        <w:rPr>
          <w:rFonts w:asciiTheme="majorHAnsi" w:hAnsiTheme="majorHAnsi" w:cstheme="minorHAnsi"/>
          <w:bCs/>
          <w:sz w:val="22"/>
          <w:szCs w:val="22"/>
          <w:lang w:val="es-MX"/>
        </w:rPr>
        <w:t>4</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r w:rsidR="000768BA">
        <w:rPr>
          <w:rFonts w:asciiTheme="majorHAnsi" w:hAnsiTheme="majorHAnsi" w:cstheme="minorHAnsi"/>
          <w:bCs/>
          <w:sz w:val="22"/>
          <w:szCs w:val="22"/>
          <w:lang w:val="es-MX"/>
        </w:rPr>
        <w:t>representante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7607273C" w:rsidR="00B635A5" w:rsidRPr="006367F3" w:rsidRDefault="001439B4" w:rsidP="001439B4">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Ítem</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4745E0">
        <w:trPr>
          <w:trHeight w:val="388"/>
        </w:trPr>
        <w:tc>
          <w:tcPr>
            <w:tcW w:w="562" w:type="dxa"/>
            <w:vMerge w:val="restart"/>
            <w:tcBorders>
              <w:top w:val="single" w:sz="4" w:space="0" w:color="2E74B5"/>
              <w:right w:val="single" w:sz="4" w:space="0" w:color="2E74B5"/>
            </w:tcBorders>
            <w:shd w:val="clear" w:color="000000" w:fill="FFFFFF"/>
            <w:vAlign w:val="center"/>
          </w:tcPr>
          <w:p w14:paraId="451934F5"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5A6F530F" w14:textId="77777777" w:rsidTr="004745E0">
        <w:trPr>
          <w:trHeight w:val="409"/>
        </w:trPr>
        <w:tc>
          <w:tcPr>
            <w:tcW w:w="562" w:type="dxa"/>
            <w:vMerge/>
            <w:tcBorders>
              <w:right w:val="single" w:sz="4" w:space="0" w:color="2E74B5"/>
            </w:tcBorders>
            <w:shd w:val="clear" w:color="000000" w:fill="FFFFFF"/>
            <w:vAlign w:val="center"/>
          </w:tcPr>
          <w:p w14:paraId="66C5F759" w14:textId="74E0D75F"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78D230B" w14:textId="77777777" w:rsidTr="004745E0">
        <w:trPr>
          <w:trHeight w:val="409"/>
        </w:trPr>
        <w:tc>
          <w:tcPr>
            <w:tcW w:w="562" w:type="dxa"/>
            <w:vMerge/>
            <w:tcBorders>
              <w:right w:val="single" w:sz="4" w:space="0" w:color="2E74B5"/>
            </w:tcBorders>
            <w:shd w:val="clear" w:color="000000" w:fill="FFFFFF"/>
            <w:vAlign w:val="center"/>
          </w:tcPr>
          <w:p w14:paraId="24EDA4B6"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BD49815"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35DB3FC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72AD9E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01F69BF6"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CC9D77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65B41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45F188C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E199C46"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4840A4C5" w14:textId="77777777" w:rsidTr="004745E0">
        <w:trPr>
          <w:trHeight w:val="409"/>
        </w:trPr>
        <w:tc>
          <w:tcPr>
            <w:tcW w:w="562" w:type="dxa"/>
            <w:vMerge/>
            <w:tcBorders>
              <w:bottom w:val="single" w:sz="4" w:space="0" w:color="2E74B5"/>
              <w:right w:val="single" w:sz="4" w:space="0" w:color="2E74B5"/>
            </w:tcBorders>
            <w:shd w:val="clear" w:color="000000" w:fill="FFFFFF"/>
            <w:vAlign w:val="center"/>
          </w:tcPr>
          <w:p w14:paraId="42322DDD"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1A164297"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63056362"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0C2A03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58909E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54D343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DD9DBC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9D1566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2EECA9F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4745E0">
        <w:trPr>
          <w:trHeight w:val="401"/>
        </w:trPr>
        <w:tc>
          <w:tcPr>
            <w:tcW w:w="562" w:type="dxa"/>
            <w:vMerge w:val="restart"/>
            <w:tcBorders>
              <w:top w:val="single" w:sz="4" w:space="0" w:color="2E74B5"/>
              <w:right w:val="single" w:sz="4" w:space="0" w:color="2E74B5"/>
            </w:tcBorders>
            <w:shd w:val="clear" w:color="000000" w:fill="FFFFFF"/>
            <w:vAlign w:val="center"/>
          </w:tcPr>
          <w:p w14:paraId="7BD2587D" w14:textId="09C8840D" w:rsidR="00817DB4" w:rsidRPr="006367F3" w:rsidRDefault="00817DB4" w:rsidP="00B635A5">
            <w:pPr>
              <w:jc w:val="center"/>
              <w:rPr>
                <w:rFonts w:asciiTheme="majorHAnsi" w:eastAsia="Calibri" w:hAnsiTheme="majorHAnsi" w:cstheme="minorHAnsi"/>
                <w:color w:val="000000"/>
                <w:sz w:val="16"/>
                <w:szCs w:val="16"/>
                <w:lang w:val="en-US" w:eastAsia="en-US"/>
              </w:rPr>
            </w:pPr>
            <w:r>
              <w:rPr>
                <w:rFonts w:asciiTheme="majorHAnsi" w:eastAsia="Calibri" w:hAnsiTheme="majorHAnsi" w:cstheme="minorHAnsi"/>
                <w:color w:val="000000"/>
                <w:sz w:val="16"/>
                <w:szCs w:val="16"/>
                <w:lang w:val="en-US" w:eastAsia="en-US"/>
              </w:rPr>
              <w:t>2</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4745E0">
        <w:trPr>
          <w:trHeight w:val="264"/>
        </w:trPr>
        <w:tc>
          <w:tcPr>
            <w:tcW w:w="562" w:type="dxa"/>
            <w:vMerge/>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6AEBC350"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127867">
        <w:rPr>
          <w:rFonts w:asciiTheme="majorHAnsi" w:eastAsia="Calibri" w:hAnsiTheme="majorHAnsi" w:cs="Calibri"/>
          <w:b/>
          <w:sz w:val="22"/>
          <w:szCs w:val="22"/>
          <w:u w:val="single"/>
          <w:lang w:val="es-ES_tradnl" w:eastAsia="en-US"/>
        </w:rPr>
        <w:t>4</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273C4CEB"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127867">
        <w:rPr>
          <w:rFonts w:asciiTheme="majorHAnsi" w:eastAsia="Calibri" w:hAnsiTheme="majorHAnsi" w:cs="Calibri"/>
          <w:bCs/>
          <w:smallCaps/>
          <w:sz w:val="22"/>
          <w:szCs w:val="22"/>
          <w:lang w:val="es-PE" w:eastAsia="es-ES"/>
        </w:rPr>
        <w:t>4</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442B6E25"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EA35DE" w:rsidRPr="00477FAF">
        <w:rPr>
          <w:rFonts w:asciiTheme="majorHAnsi" w:hAnsiTheme="majorHAnsi" w:cstheme="minorHAnsi"/>
          <w:b/>
          <w:bCs/>
          <w:i/>
          <w:color w:val="0000FF"/>
        </w:rPr>
        <w:t>ADQUISICION DE EQUIPOS DE PROCESAMIENTO DEL PROGRAMA DE INDUSTRIAS ALIMENTARIAS -FC5</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revisión …... </w:t>
      </w:r>
    </w:p>
    <w:p w14:paraId="5D17719D" w14:textId="27569E8C"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 ..…../202</w:t>
      </w:r>
      <w:r w:rsidR="00E460AE">
        <w:rPr>
          <w:rFonts w:asciiTheme="majorHAnsi" w:eastAsia="Calibri" w:hAnsiTheme="majorHAnsi" w:cs="Calibri"/>
          <w:sz w:val="22"/>
          <w:szCs w:val="22"/>
          <w:lang w:val="es-ES_tradnl" w:eastAsia="en-US"/>
        </w:rPr>
        <w:t>4</w:t>
      </w:r>
      <w:r w:rsidRPr="006A6C2B">
        <w:rPr>
          <w:rFonts w:asciiTheme="majorHAnsi" w:eastAsia="Calibri" w:hAnsiTheme="majorHAnsi" w:cs="Calibri"/>
          <w:sz w:val="22"/>
          <w:szCs w:val="22"/>
          <w:lang w:val="es-ES_tradnl" w:eastAsia="en-US"/>
        </w:rPr>
        <w:t xml:space="preserve"> de fecha ……..</w:t>
      </w:r>
    </w:p>
    <w:p w14:paraId="676E8579" w14:textId="2E8710C5"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 ..…-202</w:t>
      </w:r>
      <w:r w:rsidR="00E460AE">
        <w:rPr>
          <w:rFonts w:asciiTheme="majorHAnsi" w:eastAsia="Calibri" w:hAnsiTheme="majorHAnsi" w:cs="Calibri"/>
          <w:sz w:val="22"/>
          <w:szCs w:val="22"/>
          <w:lang w:val="es-ES_tradnl" w:eastAsia="en-US"/>
        </w:rPr>
        <w:t>4</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r w:rsidR="00E10F57">
        <w:rPr>
          <w:rFonts w:asciiTheme="majorHAnsi" w:eastAsia="Calibri" w:hAnsiTheme="majorHAnsi" w:cs="Calibri"/>
          <w:b/>
          <w:sz w:val="22"/>
          <w:szCs w:val="22"/>
          <w:lang w:val="es-PE" w:eastAsia="en-US"/>
        </w:rPr>
        <w:t xml:space="preserve">xxxxxxxxxxxxxxxxxxxxxxxxxxxxxxxxx”,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 ……..……………..</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6A1E7E35"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ESPECIFICAC</w:t>
      </w:r>
      <w:r w:rsidR="00127867">
        <w:rPr>
          <w:rFonts w:asciiTheme="majorHAnsi" w:eastAsia="Calibri" w:hAnsiTheme="majorHAnsi" w:cs="Calibri"/>
          <w:b/>
          <w:color w:val="0000FF"/>
          <w:sz w:val="18"/>
          <w:szCs w:val="18"/>
          <w:lang w:val="es-ES_tradnl" w:eastAsia="en-US"/>
        </w:rPr>
        <w:t>I</w:t>
      </w:r>
      <w:r>
        <w:rPr>
          <w:rFonts w:asciiTheme="majorHAnsi" w:eastAsia="Calibri" w:hAnsiTheme="majorHAnsi" w:cs="Calibri"/>
          <w:b/>
          <w:color w:val="0000FF"/>
          <w:sz w:val="18"/>
          <w:szCs w:val="18"/>
          <w:lang w:val="es-ES_tradnl" w:eastAsia="en-US"/>
        </w:rPr>
        <w:t>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CFD2E6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127867">
        <w:rPr>
          <w:rFonts w:asciiTheme="majorHAnsi" w:eastAsia="Calibri" w:hAnsiTheme="majorHAnsi" w:cs="Calibri"/>
          <w:sz w:val="22"/>
          <w:szCs w:val="22"/>
          <w:lang w:val="es-ES_tradnl" w:eastAsia="en-US"/>
        </w:rPr>
        <w:t>4</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103836B2"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127867">
        <w:rPr>
          <w:rFonts w:asciiTheme="majorHAnsi" w:hAnsiTheme="majorHAnsi" w:cstheme="minorHAnsi"/>
          <w:sz w:val="22"/>
          <w:szCs w:val="22"/>
          <w:lang w:val="es-ES_tradnl"/>
        </w:rPr>
        <w:t>4</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85BA9EB" w:rsidR="00BD3739" w:rsidRDefault="00127867" w:rsidP="00BD3739">
      <w:pPr>
        <w:ind w:right="603"/>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Fecha:   … de ……. de 2024</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45A9B872"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ii</w:t>
      </w:r>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127867"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w:t>
      </w:r>
      <w:r w:rsidRPr="00127867">
        <w:rPr>
          <w:rFonts w:asciiTheme="majorHAnsi" w:eastAsia="Calibri" w:hAnsiTheme="majorHAnsi" w:cs="Calibri"/>
          <w:sz w:val="22"/>
          <w:szCs w:val="22"/>
          <w:lang w:val="es-ES_tradnl" w:eastAsia="en-US"/>
        </w:rPr>
        <w:t>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127867">
        <w:rPr>
          <w:rFonts w:asciiTheme="majorHAnsi" w:eastAsia="Calibri" w:hAnsiTheme="majorHAnsi" w:cs="Calibri"/>
          <w:sz w:val="22"/>
          <w:szCs w:val="22"/>
          <w:lang w:val="es-ES_tradnl" w:eastAsia="en-US"/>
        </w:rPr>
        <w:t>Para propósitos de origen, los productos rotulados “hechos en la Unión Europea</w:t>
      </w:r>
      <w:r w:rsidRPr="00586C1E">
        <w:rPr>
          <w:rFonts w:asciiTheme="majorHAnsi" w:eastAsia="Calibri" w:hAnsiTheme="majorHAnsi" w:cs="Calibri"/>
          <w:sz w:val="22"/>
          <w:szCs w:val="22"/>
          <w:lang w:val="es-ES_tradnl" w:eastAsia="en-US"/>
        </w:rPr>
        <w:t>”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87D2A" w14:textId="77777777" w:rsidR="004C37B7" w:rsidRDefault="004C37B7">
      <w:r>
        <w:separator/>
      </w:r>
    </w:p>
  </w:endnote>
  <w:endnote w:type="continuationSeparator" w:id="0">
    <w:p w14:paraId="22438733" w14:textId="77777777" w:rsidR="004C37B7" w:rsidRDefault="004C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0F5B08" w:rsidRPr="00413F12" w:rsidRDefault="000F5B08"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C03F92">
          <w:rPr>
            <w:rFonts w:asciiTheme="minorHAnsi" w:hAnsiTheme="minorHAnsi"/>
            <w:noProof/>
            <w:sz w:val="20"/>
            <w:szCs w:val="20"/>
          </w:rPr>
          <w:t>2</w:t>
        </w:r>
        <w:r w:rsidRPr="00413F12">
          <w:rPr>
            <w:rFonts w:asciiTheme="minorHAnsi" w:hAnsiTheme="minorHAnsi"/>
            <w:noProof/>
            <w:sz w:val="20"/>
            <w:szCs w:val="20"/>
          </w:rPr>
          <w:fldChar w:fldCharType="end"/>
        </w:r>
      </w:p>
    </w:sdtContent>
  </w:sdt>
  <w:p w14:paraId="247ECD80" w14:textId="77777777" w:rsidR="000F5B08" w:rsidRDefault="000F5B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ED34F" w14:textId="77777777" w:rsidR="004C37B7" w:rsidRDefault="004C37B7">
      <w:r>
        <w:separator/>
      </w:r>
    </w:p>
  </w:footnote>
  <w:footnote w:type="continuationSeparator" w:id="0">
    <w:p w14:paraId="50CE4642" w14:textId="77777777" w:rsidR="004C37B7" w:rsidRDefault="004C37B7">
      <w:r>
        <w:continuationSeparator/>
      </w:r>
    </w:p>
  </w:footnote>
  <w:footnote w:id="1">
    <w:p w14:paraId="5251DCF5" w14:textId="77777777" w:rsidR="000F5B08" w:rsidRPr="00C5357E" w:rsidRDefault="000F5B08"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0F5B08" w:rsidRPr="00C5357E" w:rsidRDefault="000F5B08"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0F5B08" w:rsidRPr="00817DB4" w:rsidRDefault="000F5B08">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0F5B08" w:rsidRPr="00B419E4" w:rsidRDefault="000F5B08"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0F5B08" w:rsidRDefault="000F5B08" w:rsidP="00B635A5">
      <w:pPr>
        <w:pStyle w:val="Textonotapie"/>
        <w:rPr>
          <w:rFonts w:asciiTheme="minorHAnsi" w:hAnsiTheme="minorHAnsi" w:cstheme="minorHAnsi"/>
          <w:szCs w:val="16"/>
          <w:lang w:val="es-MX"/>
        </w:rPr>
      </w:pPr>
    </w:p>
    <w:p w14:paraId="43546BAE" w14:textId="77777777" w:rsidR="000F5B08" w:rsidRDefault="000F5B08" w:rsidP="00B635A5">
      <w:pPr>
        <w:pStyle w:val="Textonotapie"/>
        <w:rPr>
          <w:rFonts w:asciiTheme="minorHAnsi" w:hAnsiTheme="minorHAnsi" w:cstheme="minorHAnsi"/>
          <w:szCs w:val="16"/>
          <w:lang w:val="es-MX"/>
        </w:rPr>
      </w:pPr>
    </w:p>
    <w:p w14:paraId="18B3CCF4" w14:textId="77777777" w:rsidR="000F5B08" w:rsidRPr="009D3686" w:rsidRDefault="000F5B08" w:rsidP="00B635A5">
      <w:pPr>
        <w:pStyle w:val="Textonotapie"/>
        <w:rPr>
          <w:rFonts w:asciiTheme="minorHAnsi" w:hAnsiTheme="minorHAnsi" w:cstheme="minorHAnsi"/>
          <w:szCs w:val="16"/>
          <w:lang w:val="es-MX"/>
        </w:rPr>
      </w:pPr>
    </w:p>
  </w:footnote>
  <w:footnote w:id="5">
    <w:p w14:paraId="30828B01" w14:textId="77777777" w:rsidR="000F5B08" w:rsidRPr="004A5C23" w:rsidRDefault="000F5B08"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0F5B08" w:rsidRDefault="000F5B08">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0F5B08" w:rsidRDefault="000F5B08">
    <w:pPr>
      <w:pStyle w:val="Encabezado"/>
    </w:pPr>
  </w:p>
  <w:p w14:paraId="48FCE059" w14:textId="7F8DAF17" w:rsidR="000F5B08" w:rsidRDefault="000F5B08" w:rsidP="005B3A25">
    <w:pPr>
      <w:pStyle w:val="Encabezado"/>
      <w:jc w:val="right"/>
    </w:pPr>
    <w:r>
      <w:rPr>
        <w:rFonts w:asciiTheme="minorHAnsi" w:hAnsiTheme="minorHAnsi" w:cstheme="minorHAnsi"/>
        <w:b/>
        <w:sz w:val="16"/>
        <w:szCs w:val="16"/>
        <w:lang w:val="es-PE"/>
      </w:rPr>
      <w:t>COMPARACION DE PRECIOS N°015-2024</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283E"/>
    <w:rsid w:val="00024DC1"/>
    <w:rsid w:val="00025342"/>
    <w:rsid w:val="00025AD0"/>
    <w:rsid w:val="000359C2"/>
    <w:rsid w:val="00036189"/>
    <w:rsid w:val="000363D1"/>
    <w:rsid w:val="00044677"/>
    <w:rsid w:val="000448AC"/>
    <w:rsid w:val="00051951"/>
    <w:rsid w:val="00052685"/>
    <w:rsid w:val="00052D3D"/>
    <w:rsid w:val="00053ABF"/>
    <w:rsid w:val="00053F65"/>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11EB"/>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50D1"/>
    <w:rsid w:val="000F5B08"/>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3D09"/>
    <w:rsid w:val="001258BE"/>
    <w:rsid w:val="00127867"/>
    <w:rsid w:val="0013553E"/>
    <w:rsid w:val="00135B83"/>
    <w:rsid w:val="00136FCD"/>
    <w:rsid w:val="00140BB4"/>
    <w:rsid w:val="00140CCB"/>
    <w:rsid w:val="00142372"/>
    <w:rsid w:val="001439B4"/>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3FBD"/>
    <w:rsid w:val="001F70B8"/>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2F7EC4"/>
    <w:rsid w:val="00300DD6"/>
    <w:rsid w:val="003026D1"/>
    <w:rsid w:val="003027F0"/>
    <w:rsid w:val="00302AA6"/>
    <w:rsid w:val="003035D7"/>
    <w:rsid w:val="00307831"/>
    <w:rsid w:val="00307A36"/>
    <w:rsid w:val="00312032"/>
    <w:rsid w:val="003128C8"/>
    <w:rsid w:val="00316693"/>
    <w:rsid w:val="00317D53"/>
    <w:rsid w:val="003265A9"/>
    <w:rsid w:val="00327E0B"/>
    <w:rsid w:val="00330C1A"/>
    <w:rsid w:val="00331AAC"/>
    <w:rsid w:val="003327D1"/>
    <w:rsid w:val="0033439B"/>
    <w:rsid w:val="00335171"/>
    <w:rsid w:val="003369B4"/>
    <w:rsid w:val="00336DE7"/>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6DA9"/>
    <w:rsid w:val="003E7264"/>
    <w:rsid w:val="003E7C7D"/>
    <w:rsid w:val="003F0CE1"/>
    <w:rsid w:val="003F2F09"/>
    <w:rsid w:val="003F323F"/>
    <w:rsid w:val="003F4993"/>
    <w:rsid w:val="003F597A"/>
    <w:rsid w:val="003F6991"/>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35B23"/>
    <w:rsid w:val="004442FD"/>
    <w:rsid w:val="00444C2E"/>
    <w:rsid w:val="00444EF5"/>
    <w:rsid w:val="00446102"/>
    <w:rsid w:val="00450180"/>
    <w:rsid w:val="004510EC"/>
    <w:rsid w:val="00451452"/>
    <w:rsid w:val="00452149"/>
    <w:rsid w:val="004522FB"/>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5E0"/>
    <w:rsid w:val="004749B8"/>
    <w:rsid w:val="00475C64"/>
    <w:rsid w:val="004760F5"/>
    <w:rsid w:val="00476A97"/>
    <w:rsid w:val="00476D09"/>
    <w:rsid w:val="00477B8E"/>
    <w:rsid w:val="00477FAF"/>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617C"/>
    <w:rsid w:val="004B7073"/>
    <w:rsid w:val="004B71F7"/>
    <w:rsid w:val="004B72BD"/>
    <w:rsid w:val="004C1286"/>
    <w:rsid w:val="004C1EB2"/>
    <w:rsid w:val="004C2BDD"/>
    <w:rsid w:val="004C37B7"/>
    <w:rsid w:val="004C3D5C"/>
    <w:rsid w:val="004C58F5"/>
    <w:rsid w:val="004C5B52"/>
    <w:rsid w:val="004C63DB"/>
    <w:rsid w:val="004C716C"/>
    <w:rsid w:val="004C730E"/>
    <w:rsid w:val="004C7826"/>
    <w:rsid w:val="004D156C"/>
    <w:rsid w:val="004D2917"/>
    <w:rsid w:val="004D2F75"/>
    <w:rsid w:val="004D312C"/>
    <w:rsid w:val="004D321A"/>
    <w:rsid w:val="004D5D3F"/>
    <w:rsid w:val="004D6465"/>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6C1E"/>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81D"/>
    <w:rsid w:val="005D5902"/>
    <w:rsid w:val="005E0B4B"/>
    <w:rsid w:val="005E0BE8"/>
    <w:rsid w:val="005E4A24"/>
    <w:rsid w:val="005E73C4"/>
    <w:rsid w:val="005F3AD3"/>
    <w:rsid w:val="005F44DA"/>
    <w:rsid w:val="005F4F34"/>
    <w:rsid w:val="005F5CE5"/>
    <w:rsid w:val="005F7635"/>
    <w:rsid w:val="005F7DD2"/>
    <w:rsid w:val="00603A82"/>
    <w:rsid w:val="0060410D"/>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2596"/>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57B9"/>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228"/>
    <w:rsid w:val="00765FAD"/>
    <w:rsid w:val="007721D6"/>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39E"/>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57290"/>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354"/>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5F16"/>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15EB"/>
    <w:rsid w:val="00914855"/>
    <w:rsid w:val="00915B7B"/>
    <w:rsid w:val="00915E5C"/>
    <w:rsid w:val="00916151"/>
    <w:rsid w:val="0091737D"/>
    <w:rsid w:val="00920976"/>
    <w:rsid w:val="00923A4D"/>
    <w:rsid w:val="009245D2"/>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803"/>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188D"/>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12D6"/>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02AC"/>
    <w:rsid w:val="00BE15C1"/>
    <w:rsid w:val="00BE2521"/>
    <w:rsid w:val="00BE2A60"/>
    <w:rsid w:val="00BE45FE"/>
    <w:rsid w:val="00BE4F30"/>
    <w:rsid w:val="00BE53D7"/>
    <w:rsid w:val="00BE5DDA"/>
    <w:rsid w:val="00BF0372"/>
    <w:rsid w:val="00BF0580"/>
    <w:rsid w:val="00BF1220"/>
    <w:rsid w:val="00BF1F78"/>
    <w:rsid w:val="00BF2EC4"/>
    <w:rsid w:val="00BF466B"/>
    <w:rsid w:val="00BF6D46"/>
    <w:rsid w:val="00BF7931"/>
    <w:rsid w:val="00C0040A"/>
    <w:rsid w:val="00C02274"/>
    <w:rsid w:val="00C035F1"/>
    <w:rsid w:val="00C03F92"/>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BC9"/>
    <w:rsid w:val="00C75F23"/>
    <w:rsid w:val="00C806A7"/>
    <w:rsid w:val="00C808C9"/>
    <w:rsid w:val="00C8108B"/>
    <w:rsid w:val="00C8322B"/>
    <w:rsid w:val="00C85595"/>
    <w:rsid w:val="00C85B7C"/>
    <w:rsid w:val="00C86A59"/>
    <w:rsid w:val="00C90649"/>
    <w:rsid w:val="00C90C10"/>
    <w:rsid w:val="00C919FC"/>
    <w:rsid w:val="00C923DF"/>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62D"/>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17112"/>
    <w:rsid w:val="00D203A5"/>
    <w:rsid w:val="00D205E7"/>
    <w:rsid w:val="00D207D3"/>
    <w:rsid w:val="00D229C4"/>
    <w:rsid w:val="00D237DA"/>
    <w:rsid w:val="00D24E77"/>
    <w:rsid w:val="00D2665A"/>
    <w:rsid w:val="00D31E8C"/>
    <w:rsid w:val="00D32BCF"/>
    <w:rsid w:val="00D32CBE"/>
    <w:rsid w:val="00D36377"/>
    <w:rsid w:val="00D41D27"/>
    <w:rsid w:val="00D41F58"/>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0AE"/>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974D4"/>
    <w:rsid w:val="00E97F05"/>
    <w:rsid w:val="00EA1008"/>
    <w:rsid w:val="00EA1127"/>
    <w:rsid w:val="00EA112F"/>
    <w:rsid w:val="00EA35DE"/>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2CB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3.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A43C9-9FF3-466F-9D94-D7CA899C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189</TotalTime>
  <Pages>4</Pages>
  <Words>13471</Words>
  <Characters>74096</Characters>
  <Application>Microsoft Office Word</Application>
  <DocSecurity>0</DocSecurity>
  <Lines>617</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Cristopher William Bravo Cabrera</cp:lastModifiedBy>
  <cp:revision>48</cp:revision>
  <cp:lastPrinted>2023-08-18T19:23:00Z</cp:lastPrinted>
  <dcterms:created xsi:type="dcterms:W3CDTF">2023-06-27T20:25:00Z</dcterms:created>
  <dcterms:modified xsi:type="dcterms:W3CDTF">2024-03-15T23:25:00Z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