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473" w:rsidRPr="00796F15" w:rsidRDefault="00203473" w:rsidP="00203473">
      <w:pPr>
        <w:tabs>
          <w:tab w:val="left" w:pos="4266"/>
          <w:tab w:val="center" w:pos="7001"/>
        </w:tabs>
        <w:spacing w:after="0" w:line="240" w:lineRule="auto"/>
        <w:rPr>
          <w:rFonts w:cstheme="minorHAnsi"/>
          <w:b/>
          <w:color w:val="222222"/>
          <w:sz w:val="24"/>
          <w:szCs w:val="20"/>
          <w:shd w:val="clear" w:color="auto" w:fill="FFFFFF"/>
        </w:rPr>
      </w:pPr>
      <w:r>
        <w:rPr>
          <w:rFonts w:cstheme="minorHAnsi"/>
          <w:b/>
          <w:color w:val="222222"/>
          <w:sz w:val="24"/>
          <w:szCs w:val="20"/>
          <w:shd w:val="clear" w:color="auto" w:fill="FFFFFF"/>
        </w:rPr>
        <w:tab/>
      </w:r>
      <w:r w:rsidRPr="00796F15">
        <w:rPr>
          <w:rFonts w:cstheme="minorHAnsi"/>
          <w:b/>
          <w:color w:val="222222"/>
          <w:sz w:val="24"/>
          <w:szCs w:val="20"/>
          <w:shd w:val="clear" w:color="auto" w:fill="FFFFFF"/>
        </w:rPr>
        <w:t>COMPARACIÓN DE PRECIOS</w:t>
      </w:r>
      <w:r>
        <w:rPr>
          <w:rFonts w:cstheme="minorHAnsi"/>
          <w:b/>
          <w:color w:val="222222"/>
          <w:sz w:val="24"/>
          <w:szCs w:val="20"/>
          <w:shd w:val="clear" w:color="auto" w:fill="FFFFFF"/>
        </w:rPr>
        <w:t xml:space="preserve"> </w:t>
      </w:r>
      <w:r w:rsidRPr="00796F15">
        <w:rPr>
          <w:rFonts w:cstheme="minorHAnsi"/>
          <w:b/>
          <w:color w:val="222222"/>
          <w:sz w:val="24"/>
          <w:szCs w:val="20"/>
          <w:shd w:val="clear" w:color="auto" w:fill="FFFFFF"/>
        </w:rPr>
        <w:t xml:space="preserve">N° </w:t>
      </w:r>
      <w:r w:rsidR="007821C4" w:rsidRPr="007821C4">
        <w:rPr>
          <w:rFonts w:cstheme="minorHAnsi"/>
          <w:b/>
          <w:color w:val="222222"/>
          <w:sz w:val="24"/>
          <w:szCs w:val="20"/>
          <w:shd w:val="clear" w:color="auto" w:fill="FFFFFF"/>
        </w:rPr>
        <w:t>023-2024-PMESUT</w:t>
      </w:r>
      <w:r w:rsidRPr="00EE271A">
        <w:rPr>
          <w:rFonts w:cstheme="minorHAnsi"/>
          <w:b/>
          <w:color w:val="222222"/>
          <w:sz w:val="24"/>
          <w:szCs w:val="20"/>
          <w:shd w:val="clear" w:color="auto" w:fill="FFFFFF"/>
        </w:rPr>
        <w:t>-CP</w:t>
      </w:r>
    </w:p>
    <w:p w:rsidR="00203473" w:rsidRDefault="00203473" w:rsidP="00203473">
      <w:pPr>
        <w:spacing w:after="0" w:line="240" w:lineRule="auto"/>
        <w:jc w:val="center"/>
        <w:rPr>
          <w:rFonts w:cstheme="minorHAnsi"/>
          <w:b/>
          <w:color w:val="222222"/>
          <w:sz w:val="24"/>
          <w:szCs w:val="20"/>
          <w:shd w:val="clear" w:color="auto" w:fill="FFFFFF"/>
        </w:rPr>
      </w:pPr>
      <w:r w:rsidRPr="00796F15">
        <w:rPr>
          <w:rFonts w:cstheme="minorHAnsi"/>
          <w:b/>
          <w:color w:val="222222"/>
          <w:sz w:val="24"/>
          <w:szCs w:val="20"/>
          <w:shd w:val="clear" w:color="auto" w:fill="FFFFFF"/>
        </w:rPr>
        <w:t>“</w:t>
      </w:r>
      <w:r w:rsidR="007821C4" w:rsidRPr="007821C4">
        <w:rPr>
          <w:rFonts w:cstheme="minorHAnsi"/>
          <w:b/>
          <w:color w:val="222222"/>
          <w:sz w:val="24"/>
          <w:szCs w:val="20"/>
          <w:shd w:val="clear" w:color="auto" w:fill="FFFFFF"/>
        </w:rPr>
        <w:t>SERVICIO DE ACONDICIONAMIENTO DEL LOCAL DE LA UNIDAD EJECUTORA 118</w:t>
      </w:r>
      <w:r w:rsidRPr="00796F15">
        <w:rPr>
          <w:rFonts w:cstheme="minorHAnsi"/>
          <w:b/>
          <w:color w:val="222222"/>
          <w:sz w:val="24"/>
          <w:szCs w:val="20"/>
          <w:shd w:val="clear" w:color="auto" w:fill="FFFFFF"/>
        </w:rPr>
        <w:t>”</w:t>
      </w:r>
    </w:p>
    <w:p w:rsidR="00203473" w:rsidRPr="00796F15" w:rsidRDefault="00203473" w:rsidP="00203473">
      <w:pPr>
        <w:pBdr>
          <w:bottom w:val="single" w:sz="4" w:space="1" w:color="auto"/>
        </w:pBdr>
        <w:spacing w:after="0" w:line="240" w:lineRule="auto"/>
        <w:jc w:val="center"/>
        <w:rPr>
          <w:rFonts w:cstheme="minorHAnsi"/>
          <w:b/>
          <w:bCs/>
          <w:color w:val="0000FF"/>
          <w:sz w:val="24"/>
          <w:szCs w:val="20"/>
        </w:rPr>
      </w:pPr>
      <w:r w:rsidRPr="00796F15">
        <w:rPr>
          <w:rFonts w:cstheme="minorHAnsi"/>
          <w:b/>
          <w:color w:val="0000FF"/>
          <w:sz w:val="24"/>
          <w:szCs w:val="20"/>
          <w:shd w:val="clear" w:color="auto" w:fill="FFFFFF"/>
        </w:rPr>
        <w:t xml:space="preserve">PLIEGO DE </w:t>
      </w:r>
      <w:r>
        <w:rPr>
          <w:rFonts w:cstheme="minorHAnsi"/>
          <w:b/>
          <w:color w:val="0000FF"/>
          <w:sz w:val="24"/>
          <w:szCs w:val="20"/>
          <w:shd w:val="clear" w:color="auto" w:fill="FFFFFF"/>
        </w:rPr>
        <w:t>ENMIENDAS</w:t>
      </w:r>
    </w:p>
    <w:p w:rsidR="00203473" w:rsidRDefault="00203473" w:rsidP="00203473">
      <w:pPr>
        <w:pStyle w:val="Encabezado"/>
      </w:pPr>
    </w:p>
    <w:p w:rsidR="00203473" w:rsidRPr="00EE196F" w:rsidRDefault="00203473" w:rsidP="00EE196F">
      <w:pPr>
        <w:spacing w:after="0" w:line="240" w:lineRule="auto"/>
        <w:jc w:val="center"/>
        <w:rPr>
          <w:rFonts w:ascii="Arial" w:hAnsi="Arial" w:cs="Arial"/>
          <w:sz w:val="19"/>
          <w:szCs w:val="19"/>
        </w:rPr>
      </w:pPr>
    </w:p>
    <w:tbl>
      <w:tblPr>
        <w:tblStyle w:val="Tablaconcuadrcula"/>
        <w:tblW w:w="14170" w:type="dxa"/>
        <w:tblLayout w:type="fixed"/>
        <w:tblLook w:val="04A0" w:firstRow="1" w:lastRow="0" w:firstColumn="1" w:lastColumn="0" w:noHBand="0" w:noVBand="1"/>
      </w:tblPr>
      <w:tblGrid>
        <w:gridCol w:w="428"/>
        <w:gridCol w:w="1410"/>
        <w:gridCol w:w="1985"/>
        <w:gridCol w:w="4961"/>
        <w:gridCol w:w="5386"/>
      </w:tblGrid>
      <w:tr w:rsidR="00867F44" w:rsidRPr="00F60AF2" w:rsidTr="00867F44">
        <w:trPr>
          <w:trHeight w:val="207"/>
          <w:tblHeader/>
        </w:trPr>
        <w:tc>
          <w:tcPr>
            <w:tcW w:w="428" w:type="dxa"/>
            <w:vMerge w:val="restart"/>
            <w:shd w:val="clear" w:color="auto" w:fill="FBE4D5" w:themeFill="accent2" w:themeFillTint="33"/>
            <w:vAlign w:val="center"/>
          </w:tcPr>
          <w:p w:rsidR="00867F44" w:rsidRPr="00F60AF2" w:rsidRDefault="00867F44" w:rsidP="00F60A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0AF2">
              <w:rPr>
                <w:rFonts w:ascii="Arial" w:hAnsi="Arial" w:cs="Arial"/>
                <w:b/>
                <w:sz w:val="18"/>
                <w:szCs w:val="18"/>
              </w:rPr>
              <w:t>N°</w:t>
            </w:r>
          </w:p>
        </w:tc>
        <w:tc>
          <w:tcPr>
            <w:tcW w:w="1410" w:type="dxa"/>
            <w:vMerge w:val="restart"/>
            <w:shd w:val="clear" w:color="auto" w:fill="FBE4D5" w:themeFill="accent2" w:themeFillTint="33"/>
          </w:tcPr>
          <w:p w:rsidR="00867F44" w:rsidRPr="00F60AF2" w:rsidRDefault="00867F44" w:rsidP="00D12E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0AF2">
              <w:rPr>
                <w:rFonts w:ascii="Arial" w:hAnsi="Arial" w:cs="Arial"/>
                <w:b/>
                <w:sz w:val="18"/>
                <w:szCs w:val="18"/>
              </w:rPr>
              <w:t xml:space="preserve">Sección de los </w:t>
            </w:r>
            <w:proofErr w:type="spellStart"/>
            <w:r w:rsidRPr="00F60AF2">
              <w:rPr>
                <w:rFonts w:ascii="Arial" w:hAnsi="Arial" w:cs="Arial"/>
                <w:b/>
                <w:sz w:val="18"/>
                <w:szCs w:val="18"/>
              </w:rPr>
              <w:t>DDL</w:t>
            </w:r>
            <w:proofErr w:type="spellEnd"/>
          </w:p>
        </w:tc>
        <w:tc>
          <w:tcPr>
            <w:tcW w:w="1985" w:type="dxa"/>
            <w:vMerge w:val="restart"/>
            <w:shd w:val="clear" w:color="auto" w:fill="FBE4D5" w:themeFill="accent2" w:themeFillTint="33"/>
            <w:vAlign w:val="center"/>
          </w:tcPr>
          <w:p w:rsidR="00867F44" w:rsidRPr="00F60AF2" w:rsidRDefault="00867F44" w:rsidP="00F60A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0AF2">
              <w:rPr>
                <w:rFonts w:ascii="Arial" w:hAnsi="Arial" w:cs="Arial"/>
                <w:b/>
                <w:sz w:val="18"/>
                <w:szCs w:val="18"/>
              </w:rPr>
              <w:t>Numeral, Literal</w:t>
            </w:r>
          </w:p>
        </w:tc>
        <w:tc>
          <w:tcPr>
            <w:tcW w:w="4961" w:type="dxa"/>
            <w:vMerge w:val="restart"/>
            <w:shd w:val="clear" w:color="auto" w:fill="FBE4D5" w:themeFill="accent2" w:themeFillTint="33"/>
            <w:vAlign w:val="center"/>
          </w:tcPr>
          <w:p w:rsidR="00867F44" w:rsidRPr="00F60AF2" w:rsidRDefault="00867F44" w:rsidP="00F60A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0AF2">
              <w:rPr>
                <w:rFonts w:ascii="Arial" w:hAnsi="Arial" w:cs="Arial"/>
                <w:b/>
                <w:sz w:val="18"/>
                <w:szCs w:val="18"/>
              </w:rPr>
              <w:t>Dice</w:t>
            </w:r>
          </w:p>
        </w:tc>
        <w:tc>
          <w:tcPr>
            <w:tcW w:w="5386" w:type="dxa"/>
            <w:vMerge w:val="restart"/>
            <w:shd w:val="clear" w:color="auto" w:fill="FBE4D5" w:themeFill="accent2" w:themeFillTint="33"/>
            <w:vAlign w:val="center"/>
          </w:tcPr>
          <w:p w:rsidR="00867F44" w:rsidRPr="00F60AF2" w:rsidRDefault="00867F44" w:rsidP="00F60A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0AF2">
              <w:rPr>
                <w:rFonts w:ascii="Arial" w:hAnsi="Arial" w:cs="Arial"/>
                <w:b/>
                <w:sz w:val="18"/>
                <w:szCs w:val="18"/>
              </w:rPr>
              <w:t>Debe decir</w:t>
            </w:r>
          </w:p>
        </w:tc>
      </w:tr>
      <w:tr w:rsidR="00867F44" w:rsidRPr="00F60AF2" w:rsidTr="00867F44">
        <w:trPr>
          <w:trHeight w:val="207"/>
          <w:tblHeader/>
        </w:trPr>
        <w:tc>
          <w:tcPr>
            <w:tcW w:w="428" w:type="dxa"/>
            <w:vMerge/>
            <w:shd w:val="clear" w:color="auto" w:fill="FBE4D5" w:themeFill="accent2" w:themeFillTint="33"/>
          </w:tcPr>
          <w:p w:rsidR="00867F44" w:rsidRPr="00F60AF2" w:rsidRDefault="00867F44" w:rsidP="00D12E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FBE4D5" w:themeFill="accent2" w:themeFillTint="33"/>
          </w:tcPr>
          <w:p w:rsidR="00867F44" w:rsidRPr="00F60AF2" w:rsidRDefault="00867F44" w:rsidP="00D12E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BE4D5" w:themeFill="accent2" w:themeFillTint="33"/>
          </w:tcPr>
          <w:p w:rsidR="00867F44" w:rsidRPr="00F60AF2" w:rsidRDefault="00867F44" w:rsidP="00D12E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61" w:type="dxa"/>
            <w:vMerge/>
            <w:shd w:val="clear" w:color="auto" w:fill="FBE4D5" w:themeFill="accent2" w:themeFillTint="33"/>
          </w:tcPr>
          <w:p w:rsidR="00867F44" w:rsidRPr="00F60AF2" w:rsidRDefault="00867F44" w:rsidP="00D12E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86" w:type="dxa"/>
            <w:vMerge/>
            <w:shd w:val="clear" w:color="auto" w:fill="FBE4D5" w:themeFill="accent2" w:themeFillTint="33"/>
          </w:tcPr>
          <w:p w:rsidR="00867F44" w:rsidRPr="00F60AF2" w:rsidRDefault="00867F44" w:rsidP="00D12E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67F44" w:rsidRPr="00F60AF2" w:rsidTr="00867F44">
        <w:tc>
          <w:tcPr>
            <w:tcW w:w="428" w:type="dxa"/>
            <w:vAlign w:val="center"/>
          </w:tcPr>
          <w:p w:rsidR="00867F44" w:rsidRPr="00F60AF2" w:rsidRDefault="006618E2" w:rsidP="008C74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0" w:type="dxa"/>
            <w:vAlign w:val="center"/>
          </w:tcPr>
          <w:p w:rsidR="00867F44" w:rsidRPr="00F60AF2" w:rsidRDefault="00867F44" w:rsidP="00F60A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TDR</w:t>
            </w:r>
            <w:proofErr w:type="spellEnd"/>
          </w:p>
        </w:tc>
        <w:tc>
          <w:tcPr>
            <w:tcW w:w="1985" w:type="dxa"/>
            <w:vAlign w:val="center"/>
          </w:tcPr>
          <w:p w:rsidR="00867F44" w:rsidRDefault="00867F44" w:rsidP="00867F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 Descripción del Servicio</w:t>
            </w:r>
          </w:p>
          <w:p w:rsidR="003842C8" w:rsidRDefault="003842C8" w:rsidP="00867F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842C8" w:rsidRPr="00F60AF2" w:rsidRDefault="003842C8" w:rsidP="003842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“</w:t>
            </w:r>
            <w:r w:rsidRPr="003842C8">
              <w:rPr>
                <w:rFonts w:ascii="Arial" w:hAnsi="Arial" w:cs="Arial"/>
                <w:sz w:val="18"/>
                <w:szCs w:val="18"/>
              </w:rPr>
              <w:t xml:space="preserve">Plantilla 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3842C8">
              <w:rPr>
                <w:rFonts w:ascii="Arial" w:hAnsi="Arial" w:cs="Arial"/>
                <w:sz w:val="18"/>
                <w:szCs w:val="18"/>
              </w:rPr>
              <w:t xml:space="preserve">e </w:t>
            </w:r>
            <w:proofErr w:type="spellStart"/>
            <w:r w:rsidRPr="003842C8">
              <w:rPr>
                <w:rFonts w:ascii="Arial" w:hAnsi="Arial" w:cs="Arial"/>
                <w:sz w:val="18"/>
                <w:szCs w:val="18"/>
              </w:rPr>
              <w:t>Metrados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”</w:t>
            </w:r>
          </w:p>
        </w:tc>
        <w:tc>
          <w:tcPr>
            <w:tcW w:w="4961" w:type="dxa"/>
          </w:tcPr>
          <w:p w:rsidR="00867F44" w:rsidRDefault="00867F44" w:rsidP="00F60A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67F44" w:rsidRDefault="003842C8" w:rsidP="00F60A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(…)</w:t>
            </w:r>
          </w:p>
          <w:p w:rsidR="00867F44" w:rsidRDefault="00867F44" w:rsidP="00F60A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  <w:lang w:eastAsia="es-PE"/>
              </w:rPr>
              <w:drawing>
                <wp:inline distT="0" distB="0" distL="0" distR="0" wp14:anchorId="5E048095" wp14:editId="6DC5B037">
                  <wp:extent cx="3036626" cy="1968545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0474" cy="19775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67F44" w:rsidRDefault="008C7423" w:rsidP="00F60A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(..)</w:t>
            </w:r>
          </w:p>
          <w:p w:rsidR="00867F44" w:rsidRPr="00F60AF2" w:rsidRDefault="00867F44" w:rsidP="00F60A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6" w:type="dxa"/>
          </w:tcPr>
          <w:p w:rsidR="00867F44" w:rsidRDefault="00867F44" w:rsidP="00F60A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842C8" w:rsidRDefault="003842C8" w:rsidP="003842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(…)</w:t>
            </w:r>
          </w:p>
          <w:p w:rsidR="00867F44" w:rsidRDefault="00867F44" w:rsidP="00F60A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  <w:lang w:eastAsia="es-PE"/>
              </w:rPr>
              <w:drawing>
                <wp:inline distT="0" distB="0" distL="0" distR="0" wp14:anchorId="5D16881E" wp14:editId="5EED7D30">
                  <wp:extent cx="3063923" cy="1967549"/>
                  <wp:effectExtent l="0" t="0" r="3175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0419" cy="1984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842C8" w:rsidRDefault="008C7423" w:rsidP="00F60A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(…)</w:t>
            </w:r>
          </w:p>
          <w:p w:rsidR="008C7423" w:rsidRDefault="008C7423" w:rsidP="00F60A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842C8" w:rsidRPr="00F60AF2" w:rsidRDefault="003842C8" w:rsidP="00F60A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 ANEXO N° 1 “</w:t>
            </w:r>
            <w:r w:rsidRPr="003842C8">
              <w:rPr>
                <w:rFonts w:ascii="Arial" w:hAnsi="Arial" w:cs="Arial"/>
                <w:sz w:val="18"/>
                <w:szCs w:val="18"/>
              </w:rPr>
              <w:t xml:space="preserve">Plantilla 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3842C8">
              <w:rPr>
                <w:rFonts w:ascii="Arial" w:hAnsi="Arial" w:cs="Arial"/>
                <w:sz w:val="18"/>
                <w:szCs w:val="18"/>
              </w:rPr>
              <w:t xml:space="preserve">e </w:t>
            </w:r>
            <w:proofErr w:type="spellStart"/>
            <w:r w:rsidRPr="003842C8">
              <w:rPr>
                <w:rFonts w:ascii="Arial" w:hAnsi="Arial" w:cs="Arial"/>
                <w:sz w:val="18"/>
                <w:szCs w:val="18"/>
              </w:rPr>
              <w:t>Metrados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actualizado”</w:t>
            </w:r>
          </w:p>
        </w:tc>
      </w:tr>
      <w:tr w:rsidR="004A5748" w:rsidRPr="00F60AF2" w:rsidTr="004A5748">
        <w:tc>
          <w:tcPr>
            <w:tcW w:w="428" w:type="dxa"/>
            <w:vAlign w:val="center"/>
          </w:tcPr>
          <w:p w:rsidR="004A5748" w:rsidRPr="00F60AF2" w:rsidRDefault="006618E2" w:rsidP="008C74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10" w:type="dxa"/>
            <w:vAlign w:val="center"/>
          </w:tcPr>
          <w:p w:rsidR="004A5748" w:rsidRDefault="004A5748" w:rsidP="00F60A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TDR</w:t>
            </w:r>
            <w:proofErr w:type="spellEnd"/>
          </w:p>
        </w:tc>
        <w:tc>
          <w:tcPr>
            <w:tcW w:w="1985" w:type="dxa"/>
            <w:vAlign w:val="center"/>
          </w:tcPr>
          <w:p w:rsidR="004A5748" w:rsidRDefault="004A5748" w:rsidP="004A57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 Descripción del Servicio</w:t>
            </w:r>
          </w:p>
          <w:p w:rsidR="004A5748" w:rsidRDefault="004A5748" w:rsidP="004A57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5748" w:rsidRDefault="004A5748" w:rsidP="004A57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“</w:t>
            </w:r>
            <w:r w:rsidRPr="003842C8">
              <w:rPr>
                <w:rFonts w:ascii="Arial" w:hAnsi="Arial" w:cs="Arial"/>
                <w:sz w:val="18"/>
                <w:szCs w:val="18"/>
              </w:rPr>
              <w:t xml:space="preserve">Plantilla 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3842C8">
              <w:rPr>
                <w:rFonts w:ascii="Arial" w:hAnsi="Arial" w:cs="Arial"/>
                <w:sz w:val="18"/>
                <w:szCs w:val="18"/>
              </w:rPr>
              <w:t xml:space="preserve">e </w:t>
            </w:r>
            <w:proofErr w:type="spellStart"/>
            <w:r w:rsidRPr="003842C8">
              <w:rPr>
                <w:rFonts w:ascii="Arial" w:hAnsi="Arial" w:cs="Arial"/>
                <w:sz w:val="18"/>
                <w:szCs w:val="18"/>
              </w:rPr>
              <w:t>Metrados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”</w:t>
            </w:r>
          </w:p>
        </w:tc>
        <w:tc>
          <w:tcPr>
            <w:tcW w:w="4961" w:type="dxa"/>
          </w:tcPr>
          <w:p w:rsidR="004A5748" w:rsidRDefault="004A5748" w:rsidP="00F60A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386" w:type="dxa"/>
            <w:vAlign w:val="center"/>
          </w:tcPr>
          <w:p w:rsidR="004A5748" w:rsidRDefault="004A5748" w:rsidP="004A574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En caso de contradicción entre planos y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los oferentes deberán ofertar conforme a lo indicado en los planos.</w:t>
            </w:r>
          </w:p>
        </w:tc>
      </w:tr>
      <w:tr w:rsidR="006618E2" w:rsidRPr="00F60AF2" w:rsidTr="00645383">
        <w:tc>
          <w:tcPr>
            <w:tcW w:w="428" w:type="dxa"/>
            <w:vAlign w:val="center"/>
          </w:tcPr>
          <w:p w:rsidR="006618E2" w:rsidRPr="00F60AF2" w:rsidRDefault="006618E2" w:rsidP="006618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10" w:type="dxa"/>
            <w:vAlign w:val="center"/>
          </w:tcPr>
          <w:p w:rsidR="006618E2" w:rsidRPr="00F60AF2" w:rsidRDefault="006618E2" w:rsidP="006618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TDR</w:t>
            </w:r>
            <w:proofErr w:type="spellEnd"/>
          </w:p>
        </w:tc>
        <w:tc>
          <w:tcPr>
            <w:tcW w:w="1985" w:type="dxa"/>
            <w:vAlign w:val="center"/>
          </w:tcPr>
          <w:p w:rsidR="006618E2" w:rsidRDefault="006618E2" w:rsidP="006618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 Descripción del Servicio</w:t>
            </w:r>
          </w:p>
          <w:p w:rsidR="006618E2" w:rsidRDefault="006618E2" w:rsidP="006618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618E2" w:rsidRPr="00F60AF2" w:rsidRDefault="006618E2" w:rsidP="006618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“</w:t>
            </w:r>
            <w:r w:rsidRPr="003842C8">
              <w:rPr>
                <w:rFonts w:ascii="Arial" w:hAnsi="Arial" w:cs="Arial"/>
                <w:sz w:val="18"/>
                <w:szCs w:val="18"/>
              </w:rPr>
              <w:t xml:space="preserve">Plantilla 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3842C8">
              <w:rPr>
                <w:rFonts w:ascii="Arial" w:hAnsi="Arial" w:cs="Arial"/>
                <w:sz w:val="18"/>
                <w:szCs w:val="18"/>
              </w:rPr>
              <w:t xml:space="preserve">e </w:t>
            </w:r>
            <w:proofErr w:type="spellStart"/>
            <w:r w:rsidRPr="003842C8">
              <w:rPr>
                <w:rFonts w:ascii="Arial" w:hAnsi="Arial" w:cs="Arial"/>
                <w:sz w:val="18"/>
                <w:szCs w:val="18"/>
              </w:rPr>
              <w:t>Metrados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”</w:t>
            </w:r>
          </w:p>
        </w:tc>
        <w:tc>
          <w:tcPr>
            <w:tcW w:w="4961" w:type="dxa"/>
          </w:tcPr>
          <w:p w:rsidR="006618E2" w:rsidRDefault="006618E2" w:rsidP="006618E2">
            <w:pPr>
              <w:jc w:val="both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3.01</w:t>
            </w:r>
          </w:p>
          <w:p w:rsidR="006618E2" w:rsidRDefault="006618E2" w:rsidP="006618E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FALSO CIELO RASO CON PLACAS DE YESO LAMINADO </w:t>
            </w:r>
            <w:proofErr w:type="spellStart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ST</w:t>
            </w:r>
            <w:proofErr w:type="spellEnd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 DE 12.7MM (DE 1/2" </w:t>
            </w:r>
            <w:proofErr w:type="spellStart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ST</w:t>
            </w:r>
            <w:proofErr w:type="spellEnd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), ESTRUCTURA Y ACCESORIOS DE FIJACIÓN, INCLUYE JUNTAS CUBIERTAS CON CINTA DE PAPEL Y </w:t>
            </w:r>
            <w:proofErr w:type="spellStart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MASILLADO</w:t>
            </w:r>
            <w:proofErr w:type="spellEnd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 CON LIJADO DE SUPERFICIES  PREVIAS A SER PINTADAS.</w:t>
            </w:r>
          </w:p>
        </w:tc>
        <w:tc>
          <w:tcPr>
            <w:tcW w:w="5386" w:type="dxa"/>
          </w:tcPr>
          <w:p w:rsidR="006618E2" w:rsidRDefault="006618E2" w:rsidP="006618E2">
            <w:pPr>
              <w:jc w:val="both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3.01</w:t>
            </w:r>
          </w:p>
          <w:p w:rsidR="006618E2" w:rsidRDefault="006618E2" w:rsidP="006618E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FALSO CIELO RASO CON PLACAS DE YESO LAMINADO </w:t>
            </w:r>
            <w:proofErr w:type="spellStart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ST</w:t>
            </w:r>
            <w:proofErr w:type="spellEnd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 DE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 </w:t>
            </w:r>
            <w:r w:rsidRPr="006618E2">
              <w:rPr>
                <w:rFonts w:ascii="Calibri" w:eastAsia="Times New Roman" w:hAnsi="Calibri" w:cs="Calibri"/>
                <w:color w:val="0000FF"/>
                <w:sz w:val="18"/>
                <w:szCs w:val="18"/>
                <w:lang w:eastAsia="es-PE"/>
              </w:rPr>
              <w:t>10MM A</w:t>
            </w:r>
            <w:r w:rsidRPr="006618E2">
              <w:rPr>
                <w:rFonts w:ascii="Calibri" w:eastAsia="Times New Roman" w:hAnsi="Calibri" w:cs="Calibri"/>
                <w:color w:val="0000FF"/>
                <w:sz w:val="18"/>
                <w:szCs w:val="18"/>
                <w:lang w:eastAsia="es-PE"/>
              </w:rPr>
              <w:t xml:space="preserve"> </w:t>
            </w: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12.7MM (DE 1/2" </w:t>
            </w:r>
            <w:proofErr w:type="spellStart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ST</w:t>
            </w:r>
            <w:proofErr w:type="spellEnd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), ESTRUCTURA Y ACCESORIOS DE FIJACIÓN, INCLUYE JUNTAS CUBIERTAS CON CINTA DE PAPEL Y </w:t>
            </w:r>
            <w:proofErr w:type="spellStart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MASILLADO</w:t>
            </w:r>
            <w:proofErr w:type="spellEnd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 CON LIJADO DE SUPERFICIES  PREVIAS A SER PINTADAS.</w:t>
            </w:r>
          </w:p>
        </w:tc>
      </w:tr>
      <w:tr w:rsidR="006618E2" w:rsidRPr="00F60AF2" w:rsidTr="00645383">
        <w:tc>
          <w:tcPr>
            <w:tcW w:w="428" w:type="dxa"/>
            <w:vAlign w:val="center"/>
          </w:tcPr>
          <w:p w:rsidR="006618E2" w:rsidRPr="00F60AF2" w:rsidRDefault="006618E2" w:rsidP="006618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10" w:type="dxa"/>
            <w:vAlign w:val="center"/>
          </w:tcPr>
          <w:p w:rsidR="006618E2" w:rsidRPr="00F60AF2" w:rsidRDefault="006618E2" w:rsidP="006618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TDR</w:t>
            </w:r>
            <w:proofErr w:type="spellEnd"/>
          </w:p>
        </w:tc>
        <w:tc>
          <w:tcPr>
            <w:tcW w:w="1985" w:type="dxa"/>
            <w:vAlign w:val="center"/>
          </w:tcPr>
          <w:p w:rsidR="006618E2" w:rsidRDefault="006618E2" w:rsidP="006618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 Descripción del Servicio</w:t>
            </w:r>
          </w:p>
          <w:p w:rsidR="006618E2" w:rsidRDefault="006618E2" w:rsidP="006618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618E2" w:rsidRPr="00F60AF2" w:rsidRDefault="006618E2" w:rsidP="006618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“</w:t>
            </w:r>
            <w:r w:rsidRPr="003842C8">
              <w:rPr>
                <w:rFonts w:ascii="Arial" w:hAnsi="Arial" w:cs="Arial"/>
                <w:sz w:val="18"/>
                <w:szCs w:val="18"/>
              </w:rPr>
              <w:t xml:space="preserve">Plantilla 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3842C8">
              <w:rPr>
                <w:rFonts w:ascii="Arial" w:hAnsi="Arial" w:cs="Arial"/>
                <w:sz w:val="18"/>
                <w:szCs w:val="18"/>
              </w:rPr>
              <w:t xml:space="preserve">e </w:t>
            </w:r>
            <w:proofErr w:type="spellStart"/>
            <w:r w:rsidRPr="003842C8">
              <w:rPr>
                <w:rFonts w:ascii="Arial" w:hAnsi="Arial" w:cs="Arial"/>
                <w:sz w:val="18"/>
                <w:szCs w:val="18"/>
              </w:rPr>
              <w:t>Metrados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”</w:t>
            </w:r>
          </w:p>
        </w:tc>
        <w:tc>
          <w:tcPr>
            <w:tcW w:w="4961" w:type="dxa"/>
          </w:tcPr>
          <w:p w:rsidR="006618E2" w:rsidRDefault="006618E2" w:rsidP="006618E2">
            <w:pPr>
              <w:jc w:val="both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3.02</w:t>
            </w:r>
          </w:p>
          <w:p w:rsidR="006618E2" w:rsidRDefault="006618E2" w:rsidP="006618E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SUMINISTRO E INSTALACIÓN DE FALSO CIELO DE BALDOSAS ACÚSTICAS DE 0.61mx0.61m x 5/8"   e=12mm RH, BORDE RECTO COLOR BLANCO INCLUYE SISTEMA DE SUSPENSIÓN (PERFILES, ALAMBRES, ÁNGULOS DE ESQUINAS, TENSORES, ENTRE OTROS ELEMENTOS). 1er Nivel (data center y </w:t>
            </w:r>
            <w:proofErr w:type="spellStart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antecamara</w:t>
            </w:r>
            <w:proofErr w:type="spellEnd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), 2do Nivel (</w:t>
            </w:r>
            <w:proofErr w:type="spellStart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OGA</w:t>
            </w:r>
            <w:proofErr w:type="spellEnd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, logística, tesorería, contabilidad, legal, PMESUT C1 -C2) y 3er Nivel ( </w:t>
            </w:r>
            <w:proofErr w:type="spellStart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PMESTP</w:t>
            </w:r>
            <w:proofErr w:type="spellEnd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 C1-C2) de acuerdo a planos</w:t>
            </w:r>
          </w:p>
        </w:tc>
        <w:tc>
          <w:tcPr>
            <w:tcW w:w="5386" w:type="dxa"/>
          </w:tcPr>
          <w:p w:rsidR="006618E2" w:rsidRDefault="006618E2" w:rsidP="006618E2">
            <w:pPr>
              <w:jc w:val="both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3.02</w:t>
            </w:r>
          </w:p>
          <w:p w:rsidR="006618E2" w:rsidRDefault="006618E2" w:rsidP="006618E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SUMINISTRO E INSTALACIÓN DE FALSO CIELO DE BALDOSAS ACÚSTICAS DE 0.61mx0.61m x 5/8"   e=12mm RH, BORDE RECTO COLOR BLANCO INCLUYE SISTEMA DE SUSPENSIÓN (PERFILES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 </w:t>
            </w:r>
            <w:r w:rsidRPr="006618E2">
              <w:rPr>
                <w:rFonts w:ascii="Calibri" w:eastAsia="Times New Roman" w:hAnsi="Calibri" w:cs="Calibri"/>
                <w:color w:val="0000FF"/>
                <w:sz w:val="18"/>
                <w:szCs w:val="18"/>
                <w:lang w:eastAsia="es-PE"/>
              </w:rPr>
              <w:t>DE ALUMINIO</w:t>
            </w: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, ALAMBRES, ÁNGULOS DE ESQUINAS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 </w:t>
            </w:r>
            <w:r w:rsidRPr="006618E2">
              <w:rPr>
                <w:rFonts w:ascii="Calibri" w:eastAsia="Times New Roman" w:hAnsi="Calibri" w:cs="Calibri"/>
                <w:color w:val="0000FF"/>
                <w:sz w:val="18"/>
                <w:szCs w:val="18"/>
                <w:lang w:eastAsia="es-PE"/>
              </w:rPr>
              <w:t>DE ALUMINIO</w:t>
            </w: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, TENSORES, ENTRE OTROS ELEMENTOS). 1er Nivel (data center y </w:t>
            </w:r>
            <w:proofErr w:type="spellStart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antecamara</w:t>
            </w:r>
            <w:proofErr w:type="spellEnd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), 2do Nivel (</w:t>
            </w:r>
            <w:proofErr w:type="spellStart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OGA</w:t>
            </w:r>
            <w:proofErr w:type="spellEnd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, logística, tesorería, contabilidad, legal, PMESUT C1 -C2) y 3er Nivel ( </w:t>
            </w:r>
            <w:proofErr w:type="spellStart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PMESTP</w:t>
            </w:r>
            <w:proofErr w:type="spellEnd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 C1-C2) de acuerdo a planos</w:t>
            </w:r>
          </w:p>
        </w:tc>
      </w:tr>
      <w:tr w:rsidR="006618E2" w:rsidRPr="00F60AF2" w:rsidTr="00645383">
        <w:tc>
          <w:tcPr>
            <w:tcW w:w="428" w:type="dxa"/>
            <w:vAlign w:val="center"/>
          </w:tcPr>
          <w:p w:rsidR="006618E2" w:rsidRPr="00F60AF2" w:rsidRDefault="006618E2" w:rsidP="006618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5</w:t>
            </w:r>
          </w:p>
        </w:tc>
        <w:tc>
          <w:tcPr>
            <w:tcW w:w="1410" w:type="dxa"/>
            <w:vAlign w:val="center"/>
          </w:tcPr>
          <w:p w:rsidR="006618E2" w:rsidRDefault="006618E2" w:rsidP="006618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Lineamientos y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TDR</w:t>
            </w:r>
            <w:proofErr w:type="spellEnd"/>
          </w:p>
          <w:p w:rsidR="006618E2" w:rsidRDefault="006618E2" w:rsidP="006618E2">
            <w:pPr>
              <w:rPr>
                <w:rFonts w:ascii="Arial" w:hAnsi="Arial" w:cs="Arial"/>
                <w:sz w:val="18"/>
                <w:szCs w:val="18"/>
              </w:rPr>
            </w:pPr>
          </w:p>
          <w:p w:rsidR="006618E2" w:rsidRPr="00F60AF2" w:rsidRDefault="006618E2" w:rsidP="006618E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6618E2" w:rsidRDefault="006618E2" w:rsidP="006618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Numeral 4.7.9 de los Lineamientos y Numeral 5 de los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TDR</w:t>
            </w:r>
            <w:proofErr w:type="spellEnd"/>
          </w:p>
          <w:p w:rsidR="006618E2" w:rsidRDefault="006618E2" w:rsidP="006618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618E2" w:rsidRDefault="006618E2" w:rsidP="006618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1C4">
              <w:rPr>
                <w:rFonts w:ascii="Arial" w:hAnsi="Arial" w:cs="Arial"/>
                <w:sz w:val="18"/>
                <w:szCs w:val="18"/>
              </w:rPr>
              <w:t>Experiencia del oferente</w:t>
            </w:r>
          </w:p>
          <w:p w:rsidR="006618E2" w:rsidRPr="00F60AF2" w:rsidRDefault="006618E2" w:rsidP="006618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1" w:type="dxa"/>
          </w:tcPr>
          <w:p w:rsidR="006618E2" w:rsidRDefault="006618E2" w:rsidP="006618E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618E2" w:rsidRDefault="006618E2" w:rsidP="006618E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(…)</w:t>
            </w:r>
          </w:p>
          <w:p w:rsidR="006618E2" w:rsidRDefault="006618E2" w:rsidP="006618E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21C4">
              <w:rPr>
                <w:rFonts w:ascii="Arial" w:hAnsi="Arial" w:cs="Arial"/>
                <w:sz w:val="18"/>
                <w:szCs w:val="18"/>
              </w:rPr>
              <w:t>El proveedor debe acreditar experiencia por un monto equivalente a una (01) vez el monto de su oferta, por la contratación de servicios iguales o similares al objeto de la convocatoria, para lo cual, deberá acreditar con un máximo de tres (3) servicios iguales o similares al objeto de la convocatoria, realizados en los últimos 3 años a la presentación de su oferta.</w:t>
            </w:r>
          </w:p>
          <w:p w:rsidR="006618E2" w:rsidRPr="00F60AF2" w:rsidRDefault="006618E2" w:rsidP="006618E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(…)</w:t>
            </w:r>
          </w:p>
        </w:tc>
        <w:tc>
          <w:tcPr>
            <w:tcW w:w="5386" w:type="dxa"/>
          </w:tcPr>
          <w:p w:rsidR="006618E2" w:rsidRPr="00F60AF2" w:rsidRDefault="006618E2" w:rsidP="006618E2">
            <w:pPr>
              <w:tabs>
                <w:tab w:val="right" w:pos="7218"/>
              </w:tabs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6618E2" w:rsidRDefault="006618E2" w:rsidP="006618E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(…)</w:t>
            </w:r>
          </w:p>
          <w:p w:rsidR="006618E2" w:rsidRDefault="006618E2" w:rsidP="006618E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21C4">
              <w:rPr>
                <w:rFonts w:ascii="Arial" w:hAnsi="Arial" w:cs="Arial"/>
                <w:sz w:val="18"/>
                <w:szCs w:val="18"/>
              </w:rPr>
              <w:t xml:space="preserve">El proveedor debe acreditar experiencia por un monto equivalente a una (01) vez el monto de su oferta, por la contratación de servicios iguales o similares al objeto de la convocatoria, para lo cual, deberá acreditar con un máximo de </w:t>
            </w:r>
            <w:r w:rsidRPr="007821C4">
              <w:rPr>
                <w:rFonts w:ascii="Arial" w:hAnsi="Arial" w:cs="Arial"/>
                <w:b/>
                <w:color w:val="0000FF"/>
                <w:sz w:val="18"/>
                <w:szCs w:val="18"/>
              </w:rPr>
              <w:t>cinco (5</w:t>
            </w:r>
            <w:r w:rsidRPr="007821C4">
              <w:rPr>
                <w:rFonts w:ascii="Arial" w:hAnsi="Arial" w:cs="Arial"/>
                <w:b/>
                <w:color w:val="0000FF"/>
                <w:sz w:val="18"/>
                <w:szCs w:val="18"/>
              </w:rPr>
              <w:t>)</w:t>
            </w:r>
            <w:r w:rsidRPr="007821C4">
              <w:rPr>
                <w:rFonts w:ascii="Arial" w:hAnsi="Arial" w:cs="Arial"/>
                <w:color w:val="0000FF"/>
                <w:sz w:val="18"/>
                <w:szCs w:val="18"/>
              </w:rPr>
              <w:t xml:space="preserve"> </w:t>
            </w:r>
            <w:r w:rsidRPr="007821C4">
              <w:rPr>
                <w:rFonts w:ascii="Arial" w:hAnsi="Arial" w:cs="Arial"/>
                <w:sz w:val="18"/>
                <w:szCs w:val="18"/>
              </w:rPr>
              <w:t xml:space="preserve">servicios iguales o similares al objeto de la convocatoria, realizados en los últimos </w:t>
            </w:r>
            <w:r w:rsidRPr="007821C4">
              <w:rPr>
                <w:rFonts w:ascii="Arial" w:hAnsi="Arial" w:cs="Arial"/>
                <w:b/>
                <w:color w:val="0000FF"/>
                <w:sz w:val="18"/>
                <w:szCs w:val="18"/>
              </w:rPr>
              <w:t>5</w:t>
            </w:r>
            <w:r w:rsidRPr="007821C4">
              <w:rPr>
                <w:rFonts w:ascii="Arial" w:hAnsi="Arial" w:cs="Arial"/>
                <w:sz w:val="18"/>
                <w:szCs w:val="18"/>
              </w:rPr>
              <w:t xml:space="preserve"> años a la presentación de su oferta.</w:t>
            </w:r>
          </w:p>
          <w:p w:rsidR="006618E2" w:rsidRPr="00F60AF2" w:rsidRDefault="006618E2" w:rsidP="006618E2">
            <w:pPr>
              <w:tabs>
                <w:tab w:val="right" w:pos="7218"/>
              </w:tabs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(…)</w:t>
            </w:r>
          </w:p>
        </w:tc>
      </w:tr>
    </w:tbl>
    <w:p w:rsidR="00D12EE3" w:rsidRDefault="00D12EE3" w:rsidP="00EE196F">
      <w:pPr>
        <w:spacing w:after="0" w:line="240" w:lineRule="auto"/>
      </w:pPr>
    </w:p>
    <w:p w:rsidR="003842C8" w:rsidRDefault="003842C8"/>
    <w:p w:rsidR="008C7423" w:rsidRDefault="008C7423">
      <w:pPr>
        <w:sectPr w:rsidR="008C7423" w:rsidSect="00203473">
          <w:headerReference w:type="default" r:id="rId9"/>
          <w:pgSz w:w="16839" w:h="11907" w:orient="landscape" w:code="9"/>
          <w:pgMar w:top="851" w:right="1418" w:bottom="851" w:left="1418" w:header="720" w:footer="624" w:gutter="0"/>
          <w:cols w:space="708"/>
          <w:docGrid w:linePitch="299"/>
        </w:sectPr>
      </w:pPr>
    </w:p>
    <w:p w:rsidR="003842C8" w:rsidRPr="008C7423" w:rsidRDefault="008C7423" w:rsidP="008C7423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 xml:space="preserve">ANEXO N° </w:t>
      </w:r>
      <w:r w:rsidRPr="008C7423">
        <w:rPr>
          <w:b/>
          <w:u w:val="single"/>
        </w:rPr>
        <w:t>1</w:t>
      </w:r>
    </w:p>
    <w:tbl>
      <w:tblPr>
        <w:tblW w:w="4864" w:type="pct"/>
        <w:tblInd w:w="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7657"/>
        <w:gridCol w:w="593"/>
        <w:gridCol w:w="1111"/>
      </w:tblGrid>
      <w:tr w:rsidR="008C7423" w:rsidRPr="00FB70D7" w:rsidTr="008C7423">
        <w:trPr>
          <w:trHeight w:val="20"/>
        </w:trPr>
        <w:tc>
          <w:tcPr>
            <w:tcW w:w="5000" w:type="pct"/>
            <w:gridSpan w:val="4"/>
            <w:shd w:val="clear" w:color="000000" w:fill="C6E0B4"/>
            <w:noWrap/>
            <w:vAlign w:val="bottom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PE"/>
              </w:rPr>
              <w:t xml:space="preserve">PLANTILLA DE </w:t>
            </w:r>
            <w:proofErr w:type="spellStart"/>
            <w:r w:rsidRPr="00FB70D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PE"/>
              </w:rPr>
              <w:t>METRADOS</w:t>
            </w:r>
            <w:proofErr w:type="spellEnd"/>
            <w:r w:rsidRPr="00FB70D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PE"/>
              </w:rPr>
              <w:t>*</w:t>
            </w:r>
          </w:p>
        </w:tc>
      </w:tr>
      <w:tr w:rsidR="008C7423" w:rsidRPr="00FB70D7" w:rsidTr="008C7423">
        <w:trPr>
          <w:trHeight w:val="20"/>
        </w:trPr>
        <w:tc>
          <w:tcPr>
            <w:tcW w:w="281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PE"/>
              </w:rPr>
              <w:t>1</w:t>
            </w:r>
          </w:p>
        </w:tc>
        <w:tc>
          <w:tcPr>
            <w:tcW w:w="3860" w:type="pct"/>
            <w:shd w:val="clear" w:color="auto" w:fill="auto"/>
            <w:noWrap/>
            <w:vAlign w:val="bottom"/>
            <w:hideMark/>
          </w:tcPr>
          <w:p w:rsidR="008C7423" w:rsidRPr="00FB70D7" w:rsidRDefault="008C7423" w:rsidP="00F372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PE"/>
              </w:rPr>
              <w:t>TRABAJOS PRELIMINARES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PE"/>
              </w:rPr>
            </w:pPr>
            <w:proofErr w:type="spellStart"/>
            <w:r w:rsidRPr="00FB70D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PE"/>
              </w:rPr>
              <w:t>UND</w:t>
            </w:r>
            <w:proofErr w:type="spellEnd"/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PE"/>
              </w:rPr>
              <w:t>METRADO</w:t>
            </w:r>
          </w:p>
        </w:tc>
      </w:tr>
      <w:tr w:rsidR="008C7423" w:rsidRPr="00FB70D7" w:rsidTr="008C7423">
        <w:trPr>
          <w:trHeight w:val="20"/>
        </w:trPr>
        <w:tc>
          <w:tcPr>
            <w:tcW w:w="281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3860" w:type="pct"/>
            <w:shd w:val="clear" w:color="auto" w:fill="auto"/>
            <w:noWrap/>
            <w:vAlign w:val="bottom"/>
            <w:hideMark/>
          </w:tcPr>
          <w:p w:rsidR="008C7423" w:rsidRPr="00FB70D7" w:rsidRDefault="008C7423" w:rsidP="00F372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PE"/>
              </w:rPr>
              <w:t>LOCAL LAURELES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PE"/>
              </w:rPr>
              <w:t> </w:t>
            </w:r>
          </w:p>
        </w:tc>
      </w:tr>
      <w:tr w:rsidR="008C7423" w:rsidRPr="00FB70D7" w:rsidTr="008C7423">
        <w:trPr>
          <w:trHeight w:val="20"/>
        </w:trPr>
        <w:tc>
          <w:tcPr>
            <w:tcW w:w="281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1.01</w:t>
            </w:r>
          </w:p>
        </w:tc>
        <w:tc>
          <w:tcPr>
            <w:tcW w:w="3860" w:type="pct"/>
            <w:shd w:val="clear" w:color="auto" w:fill="auto"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DESMONTAJE DE MUEBLES EMPOTRADOS LOCAL LAURELES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proofErr w:type="spellStart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GLB</w:t>
            </w:r>
            <w:proofErr w:type="spellEnd"/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1</w:t>
            </w:r>
          </w:p>
        </w:tc>
      </w:tr>
      <w:tr w:rsidR="008C7423" w:rsidRPr="00FB70D7" w:rsidTr="008C7423">
        <w:trPr>
          <w:trHeight w:val="20"/>
        </w:trPr>
        <w:tc>
          <w:tcPr>
            <w:tcW w:w="281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1.02</w:t>
            </w:r>
          </w:p>
        </w:tc>
        <w:tc>
          <w:tcPr>
            <w:tcW w:w="3860" w:type="pct"/>
            <w:shd w:val="clear" w:color="auto" w:fill="auto"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DESMONTAJE DE PUERTA DE INGRESO EN SALA DE REUNIONES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proofErr w:type="spellStart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UND</w:t>
            </w:r>
            <w:proofErr w:type="spellEnd"/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1</w:t>
            </w:r>
          </w:p>
        </w:tc>
      </w:tr>
      <w:tr w:rsidR="008C7423" w:rsidRPr="00FB70D7" w:rsidTr="008C7423">
        <w:trPr>
          <w:trHeight w:val="20"/>
        </w:trPr>
        <w:tc>
          <w:tcPr>
            <w:tcW w:w="281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1.03</w:t>
            </w:r>
          </w:p>
        </w:tc>
        <w:tc>
          <w:tcPr>
            <w:tcW w:w="3860" w:type="pct"/>
            <w:shd w:val="clear" w:color="auto" w:fill="auto"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DESMONTAJE DE MURO DE </w:t>
            </w:r>
            <w:proofErr w:type="spellStart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DRYWALL</w:t>
            </w:r>
            <w:proofErr w:type="spellEnd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 EN SALA DE REUNIONES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M2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16.8</w:t>
            </w:r>
          </w:p>
        </w:tc>
      </w:tr>
      <w:tr w:rsidR="008C7423" w:rsidRPr="00FB70D7" w:rsidTr="008C7423">
        <w:trPr>
          <w:trHeight w:val="20"/>
        </w:trPr>
        <w:tc>
          <w:tcPr>
            <w:tcW w:w="281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1.04</w:t>
            </w:r>
          </w:p>
        </w:tc>
        <w:tc>
          <w:tcPr>
            <w:tcW w:w="3860" w:type="pct"/>
            <w:shd w:val="clear" w:color="auto" w:fill="auto"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RESANES EN PAREDES  POR DESMONTAJE DE MUEBLES EMPOTRADOS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proofErr w:type="spellStart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GLB</w:t>
            </w:r>
            <w:proofErr w:type="spellEnd"/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1</w:t>
            </w:r>
          </w:p>
        </w:tc>
      </w:tr>
      <w:tr w:rsidR="008C7423" w:rsidRPr="00FB70D7" w:rsidTr="008C7423">
        <w:trPr>
          <w:trHeight w:val="20"/>
        </w:trPr>
        <w:tc>
          <w:tcPr>
            <w:tcW w:w="281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1.05</w:t>
            </w:r>
          </w:p>
        </w:tc>
        <w:tc>
          <w:tcPr>
            <w:tcW w:w="3860" w:type="pct"/>
            <w:shd w:val="clear" w:color="auto" w:fill="auto"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SERVICIO DE MUDANZA POR DESPLAZAMIENTO DE MUEBLES , ARCHIVADORES, COMPUTADORAS, MESAS DE REUNIONES, FOTOCOPIADORAS, REFRIGERADORA, </w:t>
            </w:r>
            <w:proofErr w:type="spellStart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PLOTEADOR</w:t>
            </w:r>
            <w:proofErr w:type="spellEnd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 DE LA CALLE LOS LAURELES 399 A AV. JUAN DE ARONA- UBICADOS EN SAN ISIDROS - SEGÚN LISTA DE MOBILIARIO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proofErr w:type="spellStart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GLB</w:t>
            </w:r>
            <w:proofErr w:type="spellEnd"/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1</w:t>
            </w:r>
          </w:p>
        </w:tc>
      </w:tr>
      <w:tr w:rsidR="008C7423" w:rsidRPr="00FB70D7" w:rsidTr="008C7423">
        <w:trPr>
          <w:trHeight w:val="20"/>
        </w:trPr>
        <w:tc>
          <w:tcPr>
            <w:tcW w:w="281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3860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PE"/>
              </w:rPr>
              <w:t>LOCAL ARONA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 </w:t>
            </w:r>
          </w:p>
        </w:tc>
      </w:tr>
      <w:tr w:rsidR="008C7423" w:rsidRPr="00FB70D7" w:rsidTr="008C7423">
        <w:trPr>
          <w:trHeight w:val="20"/>
        </w:trPr>
        <w:tc>
          <w:tcPr>
            <w:tcW w:w="281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1.06</w:t>
            </w:r>
          </w:p>
        </w:tc>
        <w:tc>
          <w:tcPr>
            <w:tcW w:w="3860" w:type="pct"/>
            <w:shd w:val="clear" w:color="auto" w:fill="auto"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DESMONTAJE DE FALSO CIELO RASO DE </w:t>
            </w:r>
            <w:proofErr w:type="spellStart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DRYWALL</w:t>
            </w:r>
            <w:proofErr w:type="spellEnd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 EN 2°PISO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M2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171</w:t>
            </w:r>
          </w:p>
        </w:tc>
      </w:tr>
      <w:tr w:rsidR="008C7423" w:rsidRPr="00FB70D7" w:rsidTr="008C7423">
        <w:trPr>
          <w:trHeight w:val="20"/>
        </w:trPr>
        <w:tc>
          <w:tcPr>
            <w:tcW w:w="281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1.07</w:t>
            </w:r>
          </w:p>
        </w:tc>
        <w:tc>
          <w:tcPr>
            <w:tcW w:w="3860" w:type="pct"/>
            <w:shd w:val="clear" w:color="auto" w:fill="auto"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DESMONTAJE DE CANALETAS DE </w:t>
            </w:r>
            <w:proofErr w:type="spellStart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PVC</w:t>
            </w:r>
            <w:proofErr w:type="spellEnd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 Y CABLES </w:t>
            </w:r>
            <w:proofErr w:type="spellStart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UTP</w:t>
            </w:r>
            <w:proofErr w:type="spellEnd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, CAJAS </w:t>
            </w:r>
            <w:proofErr w:type="spellStart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PVC</w:t>
            </w:r>
            <w:proofErr w:type="spellEnd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 </w:t>
            </w:r>
            <w:proofErr w:type="spellStart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ADOSABLES</w:t>
            </w:r>
            <w:proofErr w:type="spellEnd"/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proofErr w:type="spellStart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GLB</w:t>
            </w:r>
            <w:proofErr w:type="spellEnd"/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1</w:t>
            </w:r>
          </w:p>
        </w:tc>
      </w:tr>
      <w:tr w:rsidR="008C7423" w:rsidRPr="00FB70D7" w:rsidTr="008C7423">
        <w:trPr>
          <w:trHeight w:val="20"/>
        </w:trPr>
        <w:tc>
          <w:tcPr>
            <w:tcW w:w="281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1.08</w:t>
            </w:r>
          </w:p>
        </w:tc>
        <w:tc>
          <w:tcPr>
            <w:tcW w:w="3860" w:type="pct"/>
            <w:shd w:val="clear" w:color="auto" w:fill="auto"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ELIMINACIÓN DE MATERIAL PROCEDENTE DE DESMONTAJE 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proofErr w:type="spellStart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GLB</w:t>
            </w:r>
            <w:proofErr w:type="spellEnd"/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1</w:t>
            </w:r>
          </w:p>
        </w:tc>
      </w:tr>
      <w:tr w:rsidR="008C7423" w:rsidRPr="00FB70D7" w:rsidTr="008C7423">
        <w:trPr>
          <w:trHeight w:val="20"/>
        </w:trPr>
        <w:tc>
          <w:tcPr>
            <w:tcW w:w="281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1.09</w:t>
            </w:r>
          </w:p>
        </w:tc>
        <w:tc>
          <w:tcPr>
            <w:tcW w:w="3860" w:type="pct"/>
            <w:shd w:val="clear" w:color="auto" w:fill="auto"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LIMPIEZA DURANTE Y AL FINAL DE LA EJECUCIÓN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proofErr w:type="spellStart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GLB</w:t>
            </w:r>
            <w:proofErr w:type="spellEnd"/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1</w:t>
            </w:r>
          </w:p>
        </w:tc>
      </w:tr>
      <w:tr w:rsidR="008C7423" w:rsidRPr="00FB70D7" w:rsidTr="008C7423">
        <w:trPr>
          <w:trHeight w:val="20"/>
        </w:trPr>
        <w:tc>
          <w:tcPr>
            <w:tcW w:w="281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PE"/>
              </w:rPr>
              <w:t>2</w:t>
            </w:r>
          </w:p>
        </w:tc>
        <w:tc>
          <w:tcPr>
            <w:tcW w:w="3860" w:type="pct"/>
            <w:shd w:val="clear" w:color="auto" w:fill="auto"/>
            <w:noWrap/>
            <w:vAlign w:val="bottom"/>
            <w:hideMark/>
          </w:tcPr>
          <w:p w:rsidR="008C7423" w:rsidRPr="00FB70D7" w:rsidRDefault="008C7423" w:rsidP="00F372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PE"/>
              </w:rPr>
              <w:t>TABIQUERÍA  -LOCAL ARONA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 </w:t>
            </w:r>
          </w:p>
        </w:tc>
      </w:tr>
      <w:tr w:rsidR="008C7423" w:rsidRPr="00FB70D7" w:rsidTr="008C7423">
        <w:trPr>
          <w:trHeight w:val="20"/>
        </w:trPr>
        <w:tc>
          <w:tcPr>
            <w:tcW w:w="281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2.01</w:t>
            </w:r>
          </w:p>
        </w:tc>
        <w:tc>
          <w:tcPr>
            <w:tcW w:w="3860" w:type="pct"/>
            <w:shd w:val="clear" w:color="auto" w:fill="auto"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TABIQUERÍA DE </w:t>
            </w:r>
            <w:proofErr w:type="spellStart"/>
            <w:r w:rsidRPr="00FB70D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PE"/>
              </w:rPr>
              <w:t>DRYWALL</w:t>
            </w:r>
            <w:proofErr w:type="spellEnd"/>
            <w:r w:rsidRPr="00FB70D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PE"/>
              </w:rPr>
              <w:t xml:space="preserve"> </w:t>
            </w:r>
            <w:proofErr w:type="spellStart"/>
            <w:r w:rsidRPr="00FB70D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PE"/>
              </w:rPr>
              <w:t>ST</w:t>
            </w:r>
            <w:proofErr w:type="spellEnd"/>
            <w:r w:rsidRPr="00FB70D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PE"/>
              </w:rPr>
              <w:t>, E=10CM</w:t>
            </w: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: TABIQUE CON PLACAS POR AMBOS LADOS CON YESO LAMINADO ESTÁNDAR DE 12.7MM (TIPO </w:t>
            </w:r>
            <w:proofErr w:type="spellStart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GYPLAC</w:t>
            </w:r>
            <w:proofErr w:type="spellEnd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 DE 1/2" </w:t>
            </w:r>
            <w:proofErr w:type="spellStart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ST</w:t>
            </w:r>
            <w:proofErr w:type="spellEnd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 O SIMILAR), RIEL DE ACERO GALVANIZADO DE 65X25X45, </w:t>
            </w:r>
            <w:proofErr w:type="spellStart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PARANTE</w:t>
            </w:r>
            <w:proofErr w:type="spellEnd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 DE PERFIL DE ACERO GALVANIZADO DE 64X38X45, ESQUINEROS METÁLICOS, MADERA DE REFUERZO EN VANOS,  TORNILLOS AUTO PERFORANTES CON OTROS ACCESORIOS DE FIJACIÓN, JUNTAS CUBIERTAS CON CINTA DE PAPEL Y </w:t>
            </w:r>
            <w:proofErr w:type="spellStart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MASILLADO</w:t>
            </w:r>
            <w:proofErr w:type="spellEnd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 CON LIJADO DE SUPERFICIES  PREVIAS A SER PINTADAS.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M2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225.66</w:t>
            </w:r>
          </w:p>
        </w:tc>
      </w:tr>
      <w:tr w:rsidR="008C7423" w:rsidRPr="00FB70D7" w:rsidTr="008C7423">
        <w:trPr>
          <w:trHeight w:val="20"/>
        </w:trPr>
        <w:tc>
          <w:tcPr>
            <w:tcW w:w="281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2.02</w:t>
            </w:r>
          </w:p>
        </w:tc>
        <w:tc>
          <w:tcPr>
            <w:tcW w:w="3860" w:type="pct"/>
            <w:shd w:val="clear" w:color="auto" w:fill="auto"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TABIQUERÍA DE </w:t>
            </w:r>
            <w:proofErr w:type="spellStart"/>
            <w:r w:rsidRPr="00FB70D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PE"/>
              </w:rPr>
              <w:t>DRYWALL</w:t>
            </w:r>
            <w:proofErr w:type="spellEnd"/>
            <w:r w:rsidRPr="00FB70D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PE"/>
              </w:rPr>
              <w:t xml:space="preserve"> RH REFORZADO, E=10 CM</w:t>
            </w: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: TABIQUE CON PLACAS POR AMBOS LADOS CON YESO LAMINADO RH DE 12.7MM (TIPO </w:t>
            </w:r>
            <w:proofErr w:type="spellStart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GYPLAC</w:t>
            </w:r>
            <w:proofErr w:type="spellEnd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 DE 1/2"RH O SIMILAR), RIELES DE ACERO GALVANIZADO DE 65X25X45, </w:t>
            </w:r>
            <w:proofErr w:type="spellStart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PARANTES</w:t>
            </w:r>
            <w:proofErr w:type="spellEnd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 DE PERFIL DE ACERO GALVANIZADO DE 64X38X45, ESQUINEROS,  MADERA TORNILLO DE REFUERZO SEGÚN PLANOS,  TORNILLOS AUTO PERFORANTES CON OTROS ACCESORIOS DE FIJACIÓN, JUNTAS CUBIERTAS CON CINTA DE PAPEL Y </w:t>
            </w:r>
            <w:proofErr w:type="spellStart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MASILLADO</w:t>
            </w:r>
            <w:proofErr w:type="spellEnd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 CON LIJADO DE SUPERFICIES  PREVIAS A SER PINTADAS.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M2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30.22</w:t>
            </w:r>
          </w:p>
        </w:tc>
      </w:tr>
      <w:tr w:rsidR="008C7423" w:rsidRPr="00FB70D7" w:rsidTr="008C7423">
        <w:trPr>
          <w:trHeight w:val="20"/>
        </w:trPr>
        <w:tc>
          <w:tcPr>
            <w:tcW w:w="281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2.03</w:t>
            </w:r>
          </w:p>
        </w:tc>
        <w:tc>
          <w:tcPr>
            <w:tcW w:w="3860" w:type="pct"/>
            <w:shd w:val="clear" w:color="auto" w:fill="auto"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TABIQUERÍA DE </w:t>
            </w:r>
            <w:proofErr w:type="spellStart"/>
            <w:r w:rsidRPr="00FB70D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PE"/>
              </w:rPr>
              <w:t>DRYWALL</w:t>
            </w:r>
            <w:proofErr w:type="spellEnd"/>
            <w:r w:rsidRPr="00FB70D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PE"/>
              </w:rPr>
              <w:t xml:space="preserve"> </w:t>
            </w:r>
            <w:proofErr w:type="spellStart"/>
            <w:r w:rsidRPr="00FB70D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PE"/>
              </w:rPr>
              <w:t>ST</w:t>
            </w:r>
            <w:proofErr w:type="spellEnd"/>
            <w:r w:rsidRPr="00FB70D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PE"/>
              </w:rPr>
              <w:t>, E=25CM</w:t>
            </w: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: TABIQUE CON PLACAS POR AMBOS LADOS CON YESO LAMINADO RH DE 12.7MM (de 1/2" </w:t>
            </w:r>
            <w:proofErr w:type="spellStart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ST</w:t>
            </w:r>
            <w:proofErr w:type="spellEnd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), RIELES Y </w:t>
            </w:r>
            <w:proofErr w:type="spellStart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PARANTES</w:t>
            </w:r>
            <w:proofErr w:type="spellEnd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 DE ACERO GALVANIZADO, MADERA DE REFUERZO EN VANO,  ESQUINEROS,  ACCESORIOS DE FIJACIÓN, JUNTAS CUBIERTAS CON CINTA DE PAPEL Y </w:t>
            </w:r>
            <w:proofErr w:type="spellStart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MASILLADO</w:t>
            </w:r>
            <w:proofErr w:type="spellEnd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 CON LIJADO DE SUPERFICIES  PREVIAS A SER PINTADAS.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M2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0.87</w:t>
            </w:r>
          </w:p>
        </w:tc>
      </w:tr>
      <w:tr w:rsidR="008C7423" w:rsidRPr="00FB70D7" w:rsidTr="008C7423">
        <w:trPr>
          <w:trHeight w:val="20"/>
        </w:trPr>
        <w:tc>
          <w:tcPr>
            <w:tcW w:w="281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2.04</w:t>
            </w:r>
          </w:p>
        </w:tc>
        <w:tc>
          <w:tcPr>
            <w:tcW w:w="3860" w:type="pct"/>
            <w:shd w:val="clear" w:color="auto" w:fill="auto"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TABIQUERÍA DE </w:t>
            </w:r>
            <w:proofErr w:type="spellStart"/>
            <w:r w:rsidRPr="00FB70D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PE"/>
              </w:rPr>
              <w:t>DRYWALL</w:t>
            </w:r>
            <w:proofErr w:type="spellEnd"/>
            <w:r w:rsidRPr="00FB70D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PE"/>
              </w:rPr>
              <w:t xml:space="preserve"> RH REFORZADO, E=15CM</w:t>
            </w: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: TABIQUE CON PLACAS POR AMBOS LADOS CON YESO LAMINADO RH DE 12.7MM (DE 1/2" RH), RIELES Y </w:t>
            </w:r>
            <w:proofErr w:type="spellStart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PARANTES</w:t>
            </w:r>
            <w:proofErr w:type="spellEnd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 DE ACERO GALVANIZADO , ESQUINEROS,  MADERA TORNILLO DE REFUERZO SEGÚN PLANOS,  ACCESORIOS DE FIJACIÓN, JUNTAS CUBIERTAS CON CINTA DE PAPEL Y </w:t>
            </w:r>
            <w:proofErr w:type="spellStart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MASILLADO</w:t>
            </w:r>
            <w:proofErr w:type="spellEnd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 CON LIJADO DE SUPERFICIES  PREVIAS A SER PINTADAS.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M2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7.2</w:t>
            </w:r>
          </w:p>
        </w:tc>
      </w:tr>
      <w:tr w:rsidR="008C7423" w:rsidRPr="00FB70D7" w:rsidTr="008C7423">
        <w:trPr>
          <w:trHeight w:val="20"/>
        </w:trPr>
        <w:tc>
          <w:tcPr>
            <w:tcW w:w="281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2.05</w:t>
            </w:r>
          </w:p>
        </w:tc>
        <w:tc>
          <w:tcPr>
            <w:tcW w:w="3860" w:type="pct"/>
            <w:shd w:val="clear" w:color="auto" w:fill="auto"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TABIQUERÍA DE</w:t>
            </w:r>
            <w:r w:rsidRPr="00FB70D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PE"/>
              </w:rPr>
              <w:t xml:space="preserve"> </w:t>
            </w:r>
            <w:proofErr w:type="spellStart"/>
            <w:r w:rsidRPr="00FB70D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PE"/>
              </w:rPr>
              <w:t>DRYWALL</w:t>
            </w:r>
            <w:proofErr w:type="spellEnd"/>
            <w:r w:rsidRPr="00FB70D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PE"/>
              </w:rPr>
              <w:t xml:space="preserve"> RH, E=15CM</w:t>
            </w: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: TABIQUE CON PLACAS POR AMBOS LADOS CON YESO LAMINADO RH DE 12.7MM (DE 1/2" RH), RIELES Y </w:t>
            </w:r>
            <w:proofErr w:type="spellStart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PARANTES</w:t>
            </w:r>
            <w:proofErr w:type="spellEnd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 DE ACERO GALVANIZADO , ESQUINEROS,  ACCESORIOS DE FIJACIÓN, JUNTAS CUBIERTAS CON CINTA DE PAPEL Y </w:t>
            </w:r>
            <w:proofErr w:type="spellStart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MASILLADO</w:t>
            </w:r>
            <w:proofErr w:type="spellEnd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 CON LIJADO DE SUPERFICIES  PREVIAS A SER PINTADAS.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M2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17.74</w:t>
            </w:r>
          </w:p>
        </w:tc>
      </w:tr>
      <w:tr w:rsidR="008C7423" w:rsidRPr="00FB70D7" w:rsidTr="008C7423">
        <w:trPr>
          <w:trHeight w:val="20"/>
        </w:trPr>
        <w:tc>
          <w:tcPr>
            <w:tcW w:w="281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2.06</w:t>
            </w:r>
          </w:p>
        </w:tc>
        <w:tc>
          <w:tcPr>
            <w:tcW w:w="3860" w:type="pct"/>
            <w:shd w:val="clear" w:color="auto" w:fill="auto"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TABIQUE DE </w:t>
            </w:r>
            <w:r w:rsidRPr="00FB70D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PE"/>
              </w:rPr>
              <w:t>FIBROCEMENTO E=4CM</w:t>
            </w: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: TABIQUE CON PLACA DE FIBROCEMENTO 6MM POR UN LADO, RIELES DE 39X25X0.45MM Y </w:t>
            </w:r>
            <w:proofErr w:type="spellStart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PARANTES</w:t>
            </w:r>
            <w:proofErr w:type="spellEnd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 DE ACERO GALVANIZADO DE 38X38X0.45MM , ESQUINEROS,  ACCESORIOS DE FIJACIÓN, JUNTAS CUBIERTAS CON CINTA DE PAPEL Y </w:t>
            </w:r>
            <w:proofErr w:type="spellStart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MASILLADO</w:t>
            </w:r>
            <w:proofErr w:type="spellEnd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 CON LIJADO DE SUPERFICIES  PREVIAS A SER PINTADAS.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M2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4.13</w:t>
            </w:r>
          </w:p>
        </w:tc>
      </w:tr>
      <w:tr w:rsidR="008C7423" w:rsidRPr="00FB70D7" w:rsidTr="008C7423">
        <w:trPr>
          <w:trHeight w:val="20"/>
        </w:trPr>
        <w:tc>
          <w:tcPr>
            <w:tcW w:w="281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PE"/>
              </w:rPr>
              <w:t>3</w:t>
            </w:r>
          </w:p>
        </w:tc>
        <w:tc>
          <w:tcPr>
            <w:tcW w:w="3860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PE"/>
              </w:rPr>
              <w:t>FALSO CIELO RASO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 </w:t>
            </w:r>
          </w:p>
        </w:tc>
      </w:tr>
      <w:tr w:rsidR="008C7423" w:rsidRPr="00FB70D7" w:rsidTr="008C7423">
        <w:trPr>
          <w:trHeight w:val="20"/>
        </w:trPr>
        <w:tc>
          <w:tcPr>
            <w:tcW w:w="281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3.01</w:t>
            </w:r>
          </w:p>
        </w:tc>
        <w:tc>
          <w:tcPr>
            <w:tcW w:w="3860" w:type="pct"/>
            <w:shd w:val="clear" w:color="auto" w:fill="auto"/>
            <w:vAlign w:val="center"/>
            <w:hideMark/>
          </w:tcPr>
          <w:p w:rsidR="008C7423" w:rsidRPr="00FB70D7" w:rsidRDefault="00B94829" w:rsidP="00F3724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FALSO CIELO RASO CON PLACAS DE YESO LAMINADO </w:t>
            </w:r>
            <w:proofErr w:type="spellStart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ST</w:t>
            </w:r>
            <w:proofErr w:type="spellEnd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 DE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 </w:t>
            </w:r>
            <w:r w:rsidRPr="006618E2">
              <w:rPr>
                <w:rFonts w:ascii="Calibri" w:eastAsia="Times New Roman" w:hAnsi="Calibri" w:cs="Calibri"/>
                <w:color w:val="0000FF"/>
                <w:sz w:val="18"/>
                <w:szCs w:val="18"/>
                <w:lang w:eastAsia="es-PE"/>
              </w:rPr>
              <w:t xml:space="preserve">10MM A </w:t>
            </w: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12.7MM (DE 1/2" </w:t>
            </w:r>
            <w:proofErr w:type="spellStart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ST</w:t>
            </w:r>
            <w:proofErr w:type="spellEnd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), ESTRUCTURA Y ACCESORIOS DE FIJACIÓN, INCLUYE JUNTAS CUBIERTAS CON CINTA DE PAPEL Y </w:t>
            </w:r>
            <w:proofErr w:type="spellStart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MASILLADO</w:t>
            </w:r>
            <w:proofErr w:type="spellEnd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 CON LIJADO DE SUPERFICIES  PREVIAS A SER PINTADAS.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M2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117.1</w:t>
            </w:r>
          </w:p>
        </w:tc>
      </w:tr>
      <w:tr w:rsidR="008C7423" w:rsidRPr="00FB70D7" w:rsidTr="008C7423">
        <w:trPr>
          <w:trHeight w:val="20"/>
        </w:trPr>
        <w:tc>
          <w:tcPr>
            <w:tcW w:w="281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3.02</w:t>
            </w:r>
          </w:p>
        </w:tc>
        <w:tc>
          <w:tcPr>
            <w:tcW w:w="3860" w:type="pct"/>
            <w:shd w:val="clear" w:color="auto" w:fill="auto"/>
            <w:vAlign w:val="center"/>
            <w:hideMark/>
          </w:tcPr>
          <w:p w:rsidR="008C7423" w:rsidRPr="00FB70D7" w:rsidRDefault="00B94829" w:rsidP="00F3724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SUMINISTRO E INSTALACIÓN DE FALSO CIELO DE BALDOSAS ACÚSTICAS DE 0.61mx0.61m x 5/8"   e=12mm RH, BORDE RECTO COLOR BLANCO INCLUYE SISTEMA DE SUSPENSIÓN (PERFILES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 </w:t>
            </w:r>
            <w:r w:rsidRPr="006618E2">
              <w:rPr>
                <w:rFonts w:ascii="Calibri" w:eastAsia="Times New Roman" w:hAnsi="Calibri" w:cs="Calibri"/>
                <w:color w:val="0000FF"/>
                <w:sz w:val="18"/>
                <w:szCs w:val="18"/>
                <w:lang w:eastAsia="es-PE"/>
              </w:rPr>
              <w:t>DE ALUMINIO</w:t>
            </w: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, ALAMBRES, ÁNGULOS DE ESQUINAS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 </w:t>
            </w:r>
            <w:r w:rsidRPr="006618E2">
              <w:rPr>
                <w:rFonts w:ascii="Calibri" w:eastAsia="Times New Roman" w:hAnsi="Calibri" w:cs="Calibri"/>
                <w:color w:val="0000FF"/>
                <w:sz w:val="18"/>
                <w:szCs w:val="18"/>
                <w:lang w:eastAsia="es-PE"/>
              </w:rPr>
              <w:t>DE ALUMINIO</w:t>
            </w: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, TENSORES, ENTRE OTROS ELEMENTOS). 1er Nivel (data center y </w:t>
            </w:r>
            <w:proofErr w:type="spellStart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antecamara</w:t>
            </w:r>
            <w:proofErr w:type="spellEnd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), 2do Nivel (</w:t>
            </w:r>
            <w:proofErr w:type="spellStart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OGA</w:t>
            </w:r>
            <w:proofErr w:type="spellEnd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, logística, tesorería, contabilidad, legal, PMESUT C1 -C2) y 3er Nivel ( </w:t>
            </w:r>
            <w:proofErr w:type="spellStart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PMESTP</w:t>
            </w:r>
            <w:proofErr w:type="spellEnd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 C1-C2) de acuerdo a planos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M2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180</w:t>
            </w:r>
          </w:p>
        </w:tc>
      </w:tr>
      <w:tr w:rsidR="008C7423" w:rsidRPr="00FB70D7" w:rsidTr="008C7423">
        <w:trPr>
          <w:trHeight w:val="20"/>
        </w:trPr>
        <w:tc>
          <w:tcPr>
            <w:tcW w:w="281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PE"/>
              </w:rPr>
              <w:t>4</w:t>
            </w:r>
          </w:p>
        </w:tc>
        <w:tc>
          <w:tcPr>
            <w:tcW w:w="3860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PE"/>
              </w:rPr>
              <w:t>PISO TÉCNICO - LOCAL ARONA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 </w:t>
            </w:r>
          </w:p>
        </w:tc>
      </w:tr>
      <w:tr w:rsidR="008C7423" w:rsidRPr="00FB70D7" w:rsidTr="008C7423">
        <w:trPr>
          <w:trHeight w:val="20"/>
        </w:trPr>
        <w:tc>
          <w:tcPr>
            <w:tcW w:w="281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4.01</w:t>
            </w:r>
          </w:p>
        </w:tc>
        <w:tc>
          <w:tcPr>
            <w:tcW w:w="3860" w:type="pct"/>
            <w:shd w:val="clear" w:color="auto" w:fill="auto"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SUMINISTRO E INSTALACIÓN DE PISO TÉCNICO NIVELADO, CON ESTRUCTURA METÁLICA, CANAL </w:t>
            </w:r>
            <w:proofErr w:type="spellStart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FN</w:t>
            </w:r>
            <w:proofErr w:type="spellEnd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 2"X1"X2MM  PINTADOS CON BASE ANTICORROSIVA Y ACABADO EN ESMALTE NEGRO (INC. COBERTURA  </w:t>
            </w:r>
            <w:proofErr w:type="spellStart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OSB</w:t>
            </w:r>
            <w:proofErr w:type="spellEnd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 19MM Y ACABADO VINÍLICO EN NIVELACIÓN SOBRE RAMPAS)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M2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70.28</w:t>
            </w:r>
          </w:p>
        </w:tc>
      </w:tr>
      <w:tr w:rsidR="008C7423" w:rsidRPr="00FB70D7" w:rsidTr="008C7423">
        <w:trPr>
          <w:trHeight w:val="20"/>
        </w:trPr>
        <w:tc>
          <w:tcPr>
            <w:tcW w:w="281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PE"/>
              </w:rPr>
              <w:t>5</w:t>
            </w:r>
          </w:p>
        </w:tc>
        <w:tc>
          <w:tcPr>
            <w:tcW w:w="3860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PE"/>
              </w:rPr>
              <w:t>PUERTAS, VENTANAS Y MAMPARAS - LOCAL ARONA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 </w:t>
            </w:r>
          </w:p>
        </w:tc>
      </w:tr>
      <w:tr w:rsidR="008C7423" w:rsidRPr="00FB70D7" w:rsidTr="008C7423">
        <w:trPr>
          <w:trHeight w:val="20"/>
        </w:trPr>
        <w:tc>
          <w:tcPr>
            <w:tcW w:w="281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lastRenderedPageBreak/>
              <w:t>5.01</w:t>
            </w:r>
          </w:p>
        </w:tc>
        <w:tc>
          <w:tcPr>
            <w:tcW w:w="3860" w:type="pct"/>
            <w:shd w:val="clear" w:color="auto" w:fill="auto"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SUMINISTRO E INSTALACIÓN DE  DOS (02) PUERTAS  BATIENTES DE 0.90mx2.10m </w:t>
            </w:r>
            <w:proofErr w:type="spellStart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CONTRAPLACADA</w:t>
            </w:r>
            <w:proofErr w:type="spellEnd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 EN </w:t>
            </w:r>
            <w:proofErr w:type="spellStart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MDF</w:t>
            </w:r>
            <w:proofErr w:type="spellEnd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, MARCO Y BASTIDORES DE MADERA TORNILLO, INCLUYE MANIJA DE ACERO INOXIDABLE , CERRADURA Y ACCESORIOS, PINTADO AL DUCO COLOR BLANCO 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M2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3.78</w:t>
            </w:r>
          </w:p>
        </w:tc>
      </w:tr>
      <w:tr w:rsidR="008C7423" w:rsidRPr="00FB70D7" w:rsidTr="008C7423">
        <w:trPr>
          <w:trHeight w:val="20"/>
        </w:trPr>
        <w:tc>
          <w:tcPr>
            <w:tcW w:w="281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5.02</w:t>
            </w:r>
          </w:p>
        </w:tc>
        <w:tc>
          <w:tcPr>
            <w:tcW w:w="3860" w:type="pct"/>
            <w:shd w:val="clear" w:color="auto" w:fill="auto"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SUMINISTRO E instalación DE TRES (03) PUERTAS BATIENTES DE 0.90mx2.10m </w:t>
            </w:r>
            <w:proofErr w:type="spellStart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CONTRAPLACADA</w:t>
            </w:r>
            <w:proofErr w:type="spellEnd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 EN </w:t>
            </w:r>
            <w:proofErr w:type="spellStart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MDF</w:t>
            </w:r>
            <w:proofErr w:type="spellEnd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, MARCO Y BASTIDORES DE MADERA TORNILLO, INCLUYE MANIJA DE ACERO INOXIDABLE , REJILLA DE 0.30mx0.30m TIPO PERSIANA, CERRADURA Y ACCESORIOS, PINTADO AL DUCO COLOR BLANCO 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M2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5.67</w:t>
            </w:r>
          </w:p>
        </w:tc>
      </w:tr>
      <w:tr w:rsidR="008C7423" w:rsidRPr="00FB70D7" w:rsidTr="008C7423">
        <w:trPr>
          <w:trHeight w:val="20"/>
        </w:trPr>
        <w:tc>
          <w:tcPr>
            <w:tcW w:w="281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5.03</w:t>
            </w:r>
          </w:p>
        </w:tc>
        <w:tc>
          <w:tcPr>
            <w:tcW w:w="3860" w:type="pct"/>
            <w:shd w:val="clear" w:color="auto" w:fill="auto"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SUMINISTRO E INSTALACIÓN DE TRES (03) PUERTAS BATIENTES DE 0.80mx2.10m </w:t>
            </w:r>
            <w:proofErr w:type="spellStart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CONTRAPLACADA</w:t>
            </w:r>
            <w:proofErr w:type="spellEnd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 EN </w:t>
            </w:r>
            <w:proofErr w:type="spellStart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MDF</w:t>
            </w:r>
            <w:proofErr w:type="spellEnd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, MARCO Y BASTIDORES DE MADERA TORNILLO, INCLUYE MANIJA DE ACERO INOXIDABLE , REJILLA DE 0.30mx0.30m TIPO PERSIANA, CERRADURA Y ACCESORIOS, PINTADO AL DUCO COLOR BLANCO 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M2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5.04</w:t>
            </w:r>
          </w:p>
        </w:tc>
      </w:tr>
      <w:tr w:rsidR="008C7423" w:rsidRPr="00FB70D7" w:rsidTr="008C7423">
        <w:trPr>
          <w:trHeight w:val="20"/>
        </w:trPr>
        <w:tc>
          <w:tcPr>
            <w:tcW w:w="281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5.04</w:t>
            </w:r>
          </w:p>
        </w:tc>
        <w:tc>
          <w:tcPr>
            <w:tcW w:w="3860" w:type="pct"/>
            <w:shd w:val="clear" w:color="auto" w:fill="auto"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SUMINISTRO E INSTALACIÓN DE  UNA (01) PUERTA BATIENTE DE 0.70mx2.10m </w:t>
            </w:r>
            <w:proofErr w:type="spellStart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CONTRAPLACADA</w:t>
            </w:r>
            <w:proofErr w:type="spellEnd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 EN </w:t>
            </w:r>
            <w:proofErr w:type="spellStart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MDF</w:t>
            </w:r>
            <w:proofErr w:type="spellEnd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, MARCO Y BASTIDORES DE MADERA TORNILLO, INCLUYE MANIJA DE ACERO INOXIDABLE , CERRADURA Y ACCESORIOS, PINTADO AL DUCO COLOR BLANCO 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M2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1.47</w:t>
            </w:r>
          </w:p>
        </w:tc>
      </w:tr>
      <w:tr w:rsidR="008C7423" w:rsidRPr="00FB70D7" w:rsidTr="008C7423">
        <w:trPr>
          <w:trHeight w:val="20"/>
        </w:trPr>
        <w:tc>
          <w:tcPr>
            <w:tcW w:w="281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5.05</w:t>
            </w:r>
          </w:p>
        </w:tc>
        <w:tc>
          <w:tcPr>
            <w:tcW w:w="3860" w:type="pct"/>
            <w:shd w:val="clear" w:color="auto" w:fill="auto"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SUMINISTRO E instalación DE  UNA (01) PUERTA CORREDIZA  DE 0.80mx2.10m </w:t>
            </w:r>
            <w:proofErr w:type="spellStart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CONTRAPLACADA</w:t>
            </w:r>
            <w:proofErr w:type="spellEnd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 EN </w:t>
            </w:r>
            <w:proofErr w:type="spellStart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MDF</w:t>
            </w:r>
            <w:proofErr w:type="spellEnd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, MARCO Y BASTIDORES DE MADERA TORNILLO, INCLUYE MANIJA DE ACERO INOXIDABLE , CERRADURA Y ACCESORIOS, PINTADO AL DUCO COLOR BLANCO 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M2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1.68</w:t>
            </w:r>
          </w:p>
        </w:tc>
      </w:tr>
      <w:tr w:rsidR="008C7423" w:rsidRPr="00FB70D7" w:rsidTr="008C7423">
        <w:trPr>
          <w:trHeight w:val="20"/>
        </w:trPr>
        <w:tc>
          <w:tcPr>
            <w:tcW w:w="281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5.06</w:t>
            </w:r>
          </w:p>
        </w:tc>
        <w:tc>
          <w:tcPr>
            <w:tcW w:w="3860" w:type="pct"/>
            <w:shd w:val="clear" w:color="auto" w:fill="auto"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SUMINISTRO E instalación DE  UNA (01) PUERTA BATIENTE DE 1.00mx2.10m DE CRISTAL TEMPLADO DE 10MM, MARCO DE ALUMINIO COLOR NATURAL, INCLUYE JALADOR DE ACERO </w:t>
            </w:r>
            <w:proofErr w:type="spellStart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INOX</w:t>
            </w:r>
            <w:proofErr w:type="spellEnd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 , CERRADURA DE 2 GOLPES Y ACCESORIOS (PICAPORTE, TUBULARES DE ALUMINIO) - INGRESO PRINCIPAL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M2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2.1</w:t>
            </w:r>
          </w:p>
        </w:tc>
      </w:tr>
      <w:tr w:rsidR="008C7423" w:rsidRPr="00FB70D7" w:rsidTr="008C7423">
        <w:trPr>
          <w:trHeight w:val="20"/>
        </w:trPr>
        <w:tc>
          <w:tcPr>
            <w:tcW w:w="281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5.07</w:t>
            </w:r>
          </w:p>
        </w:tc>
        <w:tc>
          <w:tcPr>
            <w:tcW w:w="3860" w:type="pct"/>
            <w:shd w:val="clear" w:color="auto" w:fill="auto"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SUMINISTRO E instalación DE  DOS  (02) PUERTAS BATIENTES DE 1.00mx2.50m DE CRISTAL TEMPLADO DE 10MM, MARCO DE ALUMINIO COLOR NATURAL, INCLUYE JALADOR DE ACERO </w:t>
            </w:r>
            <w:proofErr w:type="spellStart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INOX</w:t>
            </w:r>
            <w:proofErr w:type="spellEnd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 , CERRADURAS Y ACCESORIOS (PICAPORTE, TUBULARES DE ALUMINIO) -SALA DE REUNIONES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M2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5</w:t>
            </w:r>
          </w:p>
        </w:tc>
      </w:tr>
      <w:tr w:rsidR="008C7423" w:rsidRPr="00FB70D7" w:rsidTr="008C7423">
        <w:trPr>
          <w:trHeight w:val="20"/>
        </w:trPr>
        <w:tc>
          <w:tcPr>
            <w:tcW w:w="281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5.08</w:t>
            </w:r>
          </w:p>
        </w:tc>
        <w:tc>
          <w:tcPr>
            <w:tcW w:w="3860" w:type="pct"/>
            <w:shd w:val="clear" w:color="auto" w:fill="auto"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SUMINISTRO E instalación DE  UNA  (01) PUERTA BATIENTE DE 0.90mx2.50m DE CRISTAL TEMPLADO DE 10MM, MARCO DE ALUMINIO COLOR NATURAL, INCLUYE JALADOR DE ACERO </w:t>
            </w:r>
            <w:proofErr w:type="spellStart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INOX</w:t>
            </w:r>
            <w:proofErr w:type="spellEnd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 , CERRADURA S Y ACCESORIOS (PICAPORTE, TUBULARES DE ALUMINIO) -INGRESO A </w:t>
            </w:r>
            <w:proofErr w:type="spellStart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PMESTP</w:t>
            </w:r>
            <w:proofErr w:type="spellEnd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 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M2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2.25</w:t>
            </w:r>
          </w:p>
        </w:tc>
      </w:tr>
      <w:tr w:rsidR="008C7423" w:rsidRPr="00FB70D7" w:rsidTr="008C7423">
        <w:trPr>
          <w:trHeight w:val="20"/>
        </w:trPr>
        <w:tc>
          <w:tcPr>
            <w:tcW w:w="281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5.09</w:t>
            </w:r>
          </w:p>
        </w:tc>
        <w:tc>
          <w:tcPr>
            <w:tcW w:w="3860" w:type="pct"/>
            <w:shd w:val="clear" w:color="auto" w:fill="auto"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VENTANA DE CRISTAL  TEMPLADO DE 10MM FIJA DE 0.80mx2.50m SISTEMA NOVA Y/O SIMILAR MARCO DE ALUMINIO COLOR NATURAL, INCLUYE ACCESORIOS-INGRESO A </w:t>
            </w:r>
            <w:proofErr w:type="spellStart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PMESTP</w:t>
            </w:r>
            <w:proofErr w:type="spellEnd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 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M2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2</w:t>
            </w:r>
          </w:p>
        </w:tc>
      </w:tr>
      <w:tr w:rsidR="008C7423" w:rsidRPr="00FB70D7" w:rsidTr="008C7423">
        <w:trPr>
          <w:trHeight w:val="20"/>
        </w:trPr>
        <w:tc>
          <w:tcPr>
            <w:tcW w:w="281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5.10</w:t>
            </w:r>
          </w:p>
        </w:tc>
        <w:tc>
          <w:tcPr>
            <w:tcW w:w="3860" w:type="pct"/>
            <w:shd w:val="clear" w:color="auto" w:fill="auto"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VENTANA DE CRISTAL TEMPLADO DE 10MM FIJA DE 1.60mx2.10m, SISTEMA NOVA Y/O SIMILAR  ALUMINIO COLOR NATURAL, INCLUYE ACCESORIOS - INGRESO PRINCIPAL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M2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3.36</w:t>
            </w:r>
          </w:p>
        </w:tc>
      </w:tr>
      <w:tr w:rsidR="008C7423" w:rsidRPr="00FB70D7" w:rsidTr="008C7423">
        <w:trPr>
          <w:trHeight w:val="20"/>
        </w:trPr>
        <w:tc>
          <w:tcPr>
            <w:tcW w:w="281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5.11</w:t>
            </w:r>
          </w:p>
        </w:tc>
        <w:tc>
          <w:tcPr>
            <w:tcW w:w="3860" w:type="pct"/>
            <w:shd w:val="clear" w:color="auto" w:fill="auto"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2 MAMPARAS DE CRISTAL LAMINADO DE 8MM  PAVONADO FIJA DE 4.19mx2.50m SISTEMA NOVA Y/O SIMILAR MARCO DE ALUMINIO COLOR NATURAL, INCLUYE ACCESORIOS - SALAS DE REUNIONES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M2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10.48</w:t>
            </w:r>
          </w:p>
        </w:tc>
      </w:tr>
      <w:tr w:rsidR="008C7423" w:rsidRPr="00FB70D7" w:rsidTr="008C7423">
        <w:trPr>
          <w:trHeight w:val="20"/>
        </w:trPr>
        <w:tc>
          <w:tcPr>
            <w:tcW w:w="281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5.12</w:t>
            </w:r>
          </w:p>
        </w:tc>
        <w:tc>
          <w:tcPr>
            <w:tcW w:w="3860" w:type="pct"/>
            <w:shd w:val="clear" w:color="auto" w:fill="auto"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2 MAMPARAS DE CRISTAL LAMINADO DE 8MM  PAVONADO FIJA DE 2.15mx2.50m SISTEMA NOVA Y/O SIMILAR MARCO DE ALUMINIO COLOR NATURAL, INCLUYE ACCESORIOS  -KITCHENETTE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M2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10.75</w:t>
            </w:r>
          </w:p>
        </w:tc>
      </w:tr>
      <w:tr w:rsidR="008C7423" w:rsidRPr="00FB70D7" w:rsidTr="008C7423">
        <w:trPr>
          <w:trHeight w:val="20"/>
        </w:trPr>
        <w:tc>
          <w:tcPr>
            <w:tcW w:w="281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5.13</w:t>
            </w:r>
          </w:p>
        </w:tc>
        <w:tc>
          <w:tcPr>
            <w:tcW w:w="3860" w:type="pct"/>
            <w:shd w:val="clear" w:color="auto" w:fill="auto"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2 MAMPARA DE CRISTAL LAMINADO DE 8MM  PAVONADO FIJA DE 2.25mx2.50m SISTEMA NOVA Y/O SIMILAR MARCO DE ALUMINIO COLOR NATURAL, INCLUYE ACCESORIOS  -KITCHENETTE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M2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11.25</w:t>
            </w:r>
          </w:p>
        </w:tc>
      </w:tr>
      <w:tr w:rsidR="008C7423" w:rsidRPr="00FB70D7" w:rsidTr="008C7423">
        <w:trPr>
          <w:trHeight w:val="20"/>
        </w:trPr>
        <w:tc>
          <w:tcPr>
            <w:tcW w:w="281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5.14</w:t>
            </w:r>
          </w:p>
        </w:tc>
        <w:tc>
          <w:tcPr>
            <w:tcW w:w="3860" w:type="pct"/>
            <w:shd w:val="clear" w:color="auto" w:fill="auto"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2 VENTANAS DE CRISTAL TEMPLADO DE 10MM FIJA DE 0.60mx1.00m, SISTEMA NOVA Y/O SIMILAR  ALUMINIO COLOR NATURAL- ACABADO VINÍLICO PAVONADO - ÁREA DE CONTROL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M2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1.2</w:t>
            </w:r>
          </w:p>
        </w:tc>
      </w:tr>
      <w:tr w:rsidR="008C7423" w:rsidRPr="00FB70D7" w:rsidTr="008C7423">
        <w:trPr>
          <w:trHeight w:val="20"/>
        </w:trPr>
        <w:tc>
          <w:tcPr>
            <w:tcW w:w="281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5.15</w:t>
            </w:r>
          </w:p>
        </w:tc>
        <w:tc>
          <w:tcPr>
            <w:tcW w:w="3860" w:type="pct"/>
            <w:shd w:val="clear" w:color="auto" w:fill="auto"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1 VENTANA DE CRISTAL TEMPLADO DE 10MM FIJA DE 0.60mx1.00m, SISTEMA NOVA Y/O SIMILAR  ALUMINIO COLOR NATURAL ACABADO VINÍLICO ESPEJO - ÁREA DE CONTROL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M2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0.6</w:t>
            </w:r>
          </w:p>
        </w:tc>
      </w:tr>
      <w:tr w:rsidR="008C7423" w:rsidRPr="00FB70D7" w:rsidTr="008C7423">
        <w:trPr>
          <w:trHeight w:val="20"/>
        </w:trPr>
        <w:tc>
          <w:tcPr>
            <w:tcW w:w="281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5.16</w:t>
            </w:r>
          </w:p>
        </w:tc>
        <w:tc>
          <w:tcPr>
            <w:tcW w:w="3860" w:type="pct"/>
            <w:shd w:val="clear" w:color="auto" w:fill="auto"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SUMINISTRO E instalación DE VENTANAS CORREDIZAS DE CRISTAL LAMINADO DE 8MM SISTEMA NOVA  O SIMILAR CON MARCO DE ALUMINIO COLOR NATURAL, CRISTAL INCOLORO INCLUYE ACCESORIOS (AMBIENTES DE PRIMER NIVEL)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M2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8.92</w:t>
            </w:r>
          </w:p>
        </w:tc>
      </w:tr>
      <w:tr w:rsidR="008C7423" w:rsidRPr="00FB70D7" w:rsidTr="008C7423">
        <w:trPr>
          <w:trHeight w:val="20"/>
        </w:trPr>
        <w:tc>
          <w:tcPr>
            <w:tcW w:w="281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PE"/>
              </w:rPr>
              <w:t>6</w:t>
            </w:r>
          </w:p>
        </w:tc>
        <w:tc>
          <w:tcPr>
            <w:tcW w:w="3860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PE"/>
              </w:rPr>
              <w:t>PINTURA - LOCAL ARONA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 </w:t>
            </w:r>
          </w:p>
        </w:tc>
      </w:tr>
      <w:tr w:rsidR="008C7423" w:rsidRPr="00FB70D7" w:rsidTr="008C7423">
        <w:trPr>
          <w:trHeight w:val="20"/>
        </w:trPr>
        <w:tc>
          <w:tcPr>
            <w:tcW w:w="281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6.01</w:t>
            </w:r>
          </w:p>
        </w:tc>
        <w:tc>
          <w:tcPr>
            <w:tcW w:w="3860" w:type="pct"/>
            <w:shd w:val="clear" w:color="auto" w:fill="auto"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PINTURA LÁTEX  PARA MUROS INTERIORES (TIPO VENCEDOR, PATO O SIMILAR), CON RESISTENCIA A LA HUMEDAD DE COLOR BLANCO MATE. APLICADA  CON BROCHA O RODILLO DE PELO CORTO CON UNA CAPA DE IMPRIMACIÓN SOBRE EL </w:t>
            </w:r>
            <w:proofErr w:type="spellStart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MASILLADO</w:t>
            </w:r>
            <w:proofErr w:type="spellEnd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 (EN </w:t>
            </w:r>
            <w:proofErr w:type="spellStart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DRYWALL</w:t>
            </w:r>
            <w:proofErr w:type="spellEnd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) Y SOBRE SUPERFICIES LIMPIAS DE IMPUREZAS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M2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1158.42</w:t>
            </w:r>
          </w:p>
        </w:tc>
      </w:tr>
      <w:tr w:rsidR="008C7423" w:rsidRPr="00FB70D7" w:rsidTr="008C7423">
        <w:trPr>
          <w:trHeight w:val="20"/>
        </w:trPr>
        <w:tc>
          <w:tcPr>
            <w:tcW w:w="281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6.02</w:t>
            </w:r>
          </w:p>
        </w:tc>
        <w:tc>
          <w:tcPr>
            <w:tcW w:w="3860" w:type="pct"/>
            <w:shd w:val="clear" w:color="auto" w:fill="auto"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PINTURA LÁTEX  PARA MUROS EXTERIORES CON RESISTENCIA A LA HUMEDAD Y RAYOS </w:t>
            </w:r>
            <w:proofErr w:type="spellStart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UV</w:t>
            </w:r>
            <w:proofErr w:type="spellEnd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 DE COLOR BLANCO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M2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129.52</w:t>
            </w:r>
          </w:p>
        </w:tc>
      </w:tr>
      <w:tr w:rsidR="008C7423" w:rsidRPr="00FB70D7" w:rsidTr="008C7423">
        <w:trPr>
          <w:trHeight w:val="20"/>
        </w:trPr>
        <w:tc>
          <w:tcPr>
            <w:tcW w:w="281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6.03</w:t>
            </w:r>
          </w:p>
        </w:tc>
        <w:tc>
          <w:tcPr>
            <w:tcW w:w="3860" w:type="pct"/>
            <w:shd w:val="clear" w:color="auto" w:fill="auto"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PINTURA EN FALSO CIELO RASO CON PINTURA LÁTEX DE COLOR BLANCO MATE SOBRE CAPA DE IMPRIMACIÓN EN PLACAS PREVIAMENTE </w:t>
            </w:r>
            <w:proofErr w:type="spellStart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MASILLADAS</w:t>
            </w:r>
            <w:proofErr w:type="spellEnd"/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M2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31.45</w:t>
            </w:r>
          </w:p>
        </w:tc>
      </w:tr>
      <w:tr w:rsidR="008C7423" w:rsidRPr="00FB70D7" w:rsidTr="008C7423">
        <w:trPr>
          <w:trHeight w:val="20"/>
        </w:trPr>
        <w:tc>
          <w:tcPr>
            <w:tcW w:w="281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PE"/>
              </w:rPr>
              <w:t>7</w:t>
            </w:r>
          </w:p>
        </w:tc>
        <w:tc>
          <w:tcPr>
            <w:tcW w:w="3860" w:type="pct"/>
            <w:shd w:val="clear" w:color="auto" w:fill="auto"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PE"/>
              </w:rPr>
              <w:t>INSTALACIONES ELÉCTRICAS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 </w:t>
            </w:r>
          </w:p>
        </w:tc>
      </w:tr>
      <w:tr w:rsidR="008C7423" w:rsidRPr="00FB70D7" w:rsidTr="008C7423">
        <w:trPr>
          <w:trHeight w:val="20"/>
        </w:trPr>
        <w:tc>
          <w:tcPr>
            <w:tcW w:w="281" w:type="pct"/>
            <w:shd w:val="clear" w:color="auto" w:fill="auto"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7.01</w:t>
            </w:r>
          </w:p>
        </w:tc>
        <w:tc>
          <w:tcPr>
            <w:tcW w:w="3860" w:type="pct"/>
            <w:shd w:val="clear" w:color="auto" w:fill="auto"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TRABAJOS DE RESANES EN MUROS, TECHOS  POR INSTALACIONES ELÉCTRICAS Y DATA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proofErr w:type="spellStart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GLB</w:t>
            </w:r>
            <w:proofErr w:type="spellEnd"/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1</w:t>
            </w:r>
          </w:p>
        </w:tc>
      </w:tr>
      <w:tr w:rsidR="008C7423" w:rsidRPr="00FB70D7" w:rsidTr="008C7423">
        <w:trPr>
          <w:trHeight w:val="20"/>
        </w:trPr>
        <w:tc>
          <w:tcPr>
            <w:tcW w:w="281" w:type="pct"/>
            <w:shd w:val="clear" w:color="auto" w:fill="auto"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7.02</w:t>
            </w:r>
          </w:p>
        </w:tc>
        <w:tc>
          <w:tcPr>
            <w:tcW w:w="3860" w:type="pct"/>
            <w:shd w:val="clear" w:color="auto" w:fill="auto"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TRABAJOS DE ACOMETIDA DESDE CAJA TOMA HASTA TABLERO GENERAL PROYECTADO CON CABLE  UNIPOLAR  3x1x185MM2 N2XOH + 50MM2 (T) </w:t>
            </w:r>
            <w:proofErr w:type="spellStart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LSOH</w:t>
            </w:r>
            <w:proofErr w:type="spellEnd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 /600 V, INCLUYE TUBERÍAS TERMINALES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ML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18</w:t>
            </w:r>
          </w:p>
        </w:tc>
      </w:tr>
      <w:tr w:rsidR="008C7423" w:rsidRPr="00FB70D7" w:rsidTr="008C7423">
        <w:trPr>
          <w:trHeight w:val="20"/>
        </w:trPr>
        <w:tc>
          <w:tcPr>
            <w:tcW w:w="281" w:type="pct"/>
            <w:shd w:val="clear" w:color="auto" w:fill="auto"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7.03</w:t>
            </w:r>
          </w:p>
        </w:tc>
        <w:tc>
          <w:tcPr>
            <w:tcW w:w="3860" w:type="pct"/>
            <w:shd w:val="clear" w:color="auto" w:fill="auto"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EXCAVACIÓN DE ZANJA Y RELLENO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M3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1</w:t>
            </w:r>
          </w:p>
        </w:tc>
      </w:tr>
      <w:tr w:rsidR="008C7423" w:rsidRPr="00FB70D7" w:rsidTr="008C7423">
        <w:trPr>
          <w:trHeight w:val="20"/>
        </w:trPr>
        <w:tc>
          <w:tcPr>
            <w:tcW w:w="281" w:type="pct"/>
            <w:shd w:val="clear" w:color="auto" w:fill="auto"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7.04</w:t>
            </w:r>
          </w:p>
        </w:tc>
        <w:tc>
          <w:tcPr>
            <w:tcW w:w="3860" w:type="pct"/>
            <w:shd w:val="clear" w:color="auto" w:fill="auto"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SUMINISTRO E INSTALACIÓN DE TABLERO GENERAL PARA EMPOTRAR DE 42 POLOS DE ACUERDO A DIAGRAMA UNIFILAR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proofErr w:type="spellStart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UND</w:t>
            </w:r>
            <w:proofErr w:type="spellEnd"/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1</w:t>
            </w:r>
          </w:p>
        </w:tc>
      </w:tr>
      <w:tr w:rsidR="008C7423" w:rsidRPr="00FB70D7" w:rsidTr="008C7423">
        <w:trPr>
          <w:trHeight w:val="20"/>
        </w:trPr>
        <w:tc>
          <w:tcPr>
            <w:tcW w:w="281" w:type="pct"/>
            <w:shd w:val="clear" w:color="auto" w:fill="auto"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7.05</w:t>
            </w:r>
          </w:p>
        </w:tc>
        <w:tc>
          <w:tcPr>
            <w:tcW w:w="3860" w:type="pct"/>
            <w:shd w:val="clear" w:color="auto" w:fill="auto"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CABLE  ALIMENTADOR DE  </w:t>
            </w:r>
            <w:proofErr w:type="spellStart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TGN</w:t>
            </w:r>
            <w:proofErr w:type="spellEnd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 A TDN-1, 3-1X16 LSOHX90+1X10MM2LSOHX90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ML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15</w:t>
            </w:r>
          </w:p>
        </w:tc>
      </w:tr>
      <w:tr w:rsidR="008C7423" w:rsidRPr="00FB70D7" w:rsidTr="008C7423">
        <w:trPr>
          <w:trHeight w:val="20"/>
        </w:trPr>
        <w:tc>
          <w:tcPr>
            <w:tcW w:w="281" w:type="pct"/>
            <w:shd w:val="clear" w:color="auto" w:fill="auto"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7.06</w:t>
            </w:r>
          </w:p>
        </w:tc>
        <w:tc>
          <w:tcPr>
            <w:tcW w:w="3860" w:type="pct"/>
            <w:shd w:val="clear" w:color="auto" w:fill="auto"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CABLE  ALIMENTADOR DE  </w:t>
            </w:r>
            <w:proofErr w:type="spellStart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TGN</w:t>
            </w:r>
            <w:proofErr w:type="spellEnd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 A </w:t>
            </w:r>
            <w:proofErr w:type="spellStart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TDN-OTI</w:t>
            </w:r>
            <w:proofErr w:type="spellEnd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, 3-1X16 LSOHX90+1X10MM2LSOHX90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ML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32</w:t>
            </w:r>
          </w:p>
        </w:tc>
      </w:tr>
      <w:tr w:rsidR="008C7423" w:rsidRPr="00FB70D7" w:rsidTr="008C7423">
        <w:trPr>
          <w:trHeight w:val="20"/>
        </w:trPr>
        <w:tc>
          <w:tcPr>
            <w:tcW w:w="281" w:type="pct"/>
            <w:shd w:val="clear" w:color="auto" w:fill="auto"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7.07</w:t>
            </w:r>
          </w:p>
        </w:tc>
        <w:tc>
          <w:tcPr>
            <w:tcW w:w="3860" w:type="pct"/>
            <w:shd w:val="clear" w:color="auto" w:fill="auto"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CABLE  ALIMENTADOR DE  </w:t>
            </w:r>
            <w:proofErr w:type="spellStart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TGN</w:t>
            </w:r>
            <w:proofErr w:type="spellEnd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 A TD-2, 3-1X35 LSOHX90+1X16MM2LSOHX90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ML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45</w:t>
            </w:r>
          </w:p>
        </w:tc>
      </w:tr>
      <w:tr w:rsidR="008C7423" w:rsidRPr="00FB70D7" w:rsidTr="008C7423">
        <w:trPr>
          <w:trHeight w:val="20"/>
        </w:trPr>
        <w:tc>
          <w:tcPr>
            <w:tcW w:w="281" w:type="pct"/>
            <w:shd w:val="clear" w:color="auto" w:fill="auto"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lastRenderedPageBreak/>
              <w:t>7.08</w:t>
            </w:r>
          </w:p>
        </w:tc>
        <w:tc>
          <w:tcPr>
            <w:tcW w:w="3860" w:type="pct"/>
            <w:shd w:val="clear" w:color="auto" w:fill="auto"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CABLE  ALIMENTADOR DE  </w:t>
            </w:r>
            <w:proofErr w:type="spellStart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TGN</w:t>
            </w:r>
            <w:proofErr w:type="spellEnd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 A TD-3, 3-1X35 LSOHX90+1X16MM2LSOHX90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ML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48</w:t>
            </w:r>
          </w:p>
        </w:tc>
      </w:tr>
      <w:tr w:rsidR="008C7423" w:rsidRPr="00FB70D7" w:rsidTr="008C7423">
        <w:trPr>
          <w:trHeight w:val="20"/>
        </w:trPr>
        <w:tc>
          <w:tcPr>
            <w:tcW w:w="281" w:type="pct"/>
            <w:shd w:val="clear" w:color="auto" w:fill="auto"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7.09</w:t>
            </w:r>
          </w:p>
        </w:tc>
        <w:tc>
          <w:tcPr>
            <w:tcW w:w="3860" w:type="pct"/>
            <w:shd w:val="clear" w:color="auto" w:fill="auto"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CABLE  ALIMENTADOR DE  </w:t>
            </w:r>
            <w:proofErr w:type="spellStart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TGN</w:t>
            </w:r>
            <w:proofErr w:type="spellEnd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 A TDF-1, 3-1X50 LSOHX90+1X16MM2LSOHX90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ML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51</w:t>
            </w:r>
          </w:p>
        </w:tc>
      </w:tr>
      <w:tr w:rsidR="008C7423" w:rsidRPr="00FB70D7" w:rsidTr="008C7423">
        <w:trPr>
          <w:trHeight w:val="20"/>
        </w:trPr>
        <w:tc>
          <w:tcPr>
            <w:tcW w:w="281" w:type="pct"/>
            <w:shd w:val="clear" w:color="auto" w:fill="auto"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7.10</w:t>
            </w:r>
          </w:p>
        </w:tc>
        <w:tc>
          <w:tcPr>
            <w:tcW w:w="3860" w:type="pct"/>
            <w:shd w:val="clear" w:color="auto" w:fill="auto"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CABLE  ALIMENTADOR DE  </w:t>
            </w:r>
            <w:proofErr w:type="spellStart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TGN</w:t>
            </w:r>
            <w:proofErr w:type="spellEnd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 A </w:t>
            </w:r>
            <w:proofErr w:type="spellStart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TGE</w:t>
            </w:r>
            <w:proofErr w:type="spellEnd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, 3-1X120 LSOHX90+1X25MM2LSOHX90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ML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13</w:t>
            </w:r>
          </w:p>
        </w:tc>
      </w:tr>
      <w:tr w:rsidR="008C7423" w:rsidRPr="00FB70D7" w:rsidTr="008C7423">
        <w:trPr>
          <w:trHeight w:val="20"/>
        </w:trPr>
        <w:tc>
          <w:tcPr>
            <w:tcW w:w="281" w:type="pct"/>
            <w:shd w:val="clear" w:color="auto" w:fill="auto"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7.11</w:t>
            </w:r>
          </w:p>
        </w:tc>
        <w:tc>
          <w:tcPr>
            <w:tcW w:w="3860" w:type="pct"/>
            <w:shd w:val="clear" w:color="auto" w:fill="auto"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TABLEROS DE DISTRIBUCIÓN ADOSADO: TDN1,TDN-2,TDN-3,TDF-1,TDN-OTI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proofErr w:type="spellStart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UND</w:t>
            </w:r>
            <w:proofErr w:type="spellEnd"/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5</w:t>
            </w:r>
          </w:p>
        </w:tc>
      </w:tr>
      <w:tr w:rsidR="008C7423" w:rsidRPr="00FB70D7" w:rsidTr="008C7423">
        <w:trPr>
          <w:trHeight w:val="20"/>
        </w:trPr>
        <w:tc>
          <w:tcPr>
            <w:tcW w:w="281" w:type="pct"/>
            <w:shd w:val="clear" w:color="auto" w:fill="auto"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7.12</w:t>
            </w:r>
          </w:p>
        </w:tc>
        <w:tc>
          <w:tcPr>
            <w:tcW w:w="3860" w:type="pct"/>
            <w:shd w:val="clear" w:color="auto" w:fill="auto"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SUMINISTRO E instalación DEL 1ER PISO:  LUMINARIAS PANEL LED  DE 43W, IGUAL O SUPERIOR  A 4320Lm, 4000K, IRC 80 DIMENSIONES DE 300X1200mm. (MARCAS DE PRESTIGIO EN EL MERCADO)  INCLUYE INTERRUPTORES, CABLES, TUBERÍAS Y ACCESORIOS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proofErr w:type="spellStart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UND</w:t>
            </w:r>
            <w:proofErr w:type="spellEnd"/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8C7423" w:rsidRPr="00B94829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sz w:val="18"/>
                <w:szCs w:val="18"/>
                <w:lang w:eastAsia="es-PE"/>
              </w:rPr>
            </w:pPr>
            <w:r w:rsidRPr="00B94829">
              <w:rPr>
                <w:rFonts w:ascii="Calibri" w:eastAsia="Times New Roman" w:hAnsi="Calibri" w:cs="Calibri"/>
                <w:color w:val="0000FF"/>
                <w:sz w:val="18"/>
                <w:szCs w:val="18"/>
                <w:lang w:eastAsia="es-PE"/>
              </w:rPr>
              <w:t>37</w:t>
            </w:r>
          </w:p>
        </w:tc>
      </w:tr>
      <w:tr w:rsidR="008C7423" w:rsidRPr="00FB70D7" w:rsidTr="008C7423">
        <w:trPr>
          <w:trHeight w:val="20"/>
        </w:trPr>
        <w:tc>
          <w:tcPr>
            <w:tcW w:w="281" w:type="pct"/>
            <w:shd w:val="clear" w:color="auto" w:fill="auto"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7.13</w:t>
            </w:r>
          </w:p>
        </w:tc>
        <w:tc>
          <w:tcPr>
            <w:tcW w:w="3860" w:type="pct"/>
            <w:shd w:val="clear" w:color="auto" w:fill="auto"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SUMINISTRO E INSTALACIÓN DEL 1ER PISO: TOMACORRIENTES FABRICADO BAJO LA NORMA NEMA 5-15R. (INCLUYE SISTEMA DE CANALIZACIÓN MEDIANTE CANALETAS ELÉCTRICAS, CURVAS , </w:t>
            </w:r>
            <w:proofErr w:type="spellStart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TEE</w:t>
            </w:r>
            <w:proofErr w:type="spellEnd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, UNIONES, ACCESORIOS DE FIJACIÓN  EN PARED Y MUEBLES)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proofErr w:type="spellStart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UND</w:t>
            </w:r>
            <w:proofErr w:type="spellEnd"/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8C7423" w:rsidRPr="00B94829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sz w:val="18"/>
                <w:szCs w:val="18"/>
                <w:lang w:eastAsia="es-PE"/>
              </w:rPr>
            </w:pPr>
            <w:r w:rsidRPr="00B94829">
              <w:rPr>
                <w:rFonts w:ascii="Calibri" w:eastAsia="Times New Roman" w:hAnsi="Calibri" w:cs="Calibri"/>
                <w:color w:val="0000FF"/>
                <w:sz w:val="18"/>
                <w:szCs w:val="18"/>
                <w:lang w:eastAsia="es-PE"/>
              </w:rPr>
              <w:t>48</w:t>
            </w:r>
          </w:p>
        </w:tc>
      </w:tr>
      <w:tr w:rsidR="008C7423" w:rsidRPr="00FB70D7" w:rsidTr="008C7423">
        <w:trPr>
          <w:trHeight w:val="20"/>
        </w:trPr>
        <w:tc>
          <w:tcPr>
            <w:tcW w:w="281" w:type="pct"/>
            <w:shd w:val="clear" w:color="auto" w:fill="auto"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7.14</w:t>
            </w:r>
          </w:p>
        </w:tc>
        <w:tc>
          <w:tcPr>
            <w:tcW w:w="3860" w:type="pct"/>
            <w:shd w:val="clear" w:color="auto" w:fill="auto"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SUMINISTRO E INSTALACIÓN DEL 1ER, 2DO Y 3ER PISO :  LUCES DE EMERGENCIA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proofErr w:type="spellStart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UND</w:t>
            </w:r>
            <w:proofErr w:type="spellEnd"/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8C7423" w:rsidRPr="00B94829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sz w:val="18"/>
                <w:szCs w:val="18"/>
                <w:lang w:eastAsia="es-PE"/>
              </w:rPr>
            </w:pPr>
            <w:r w:rsidRPr="00B94829">
              <w:rPr>
                <w:rFonts w:ascii="Calibri" w:eastAsia="Times New Roman" w:hAnsi="Calibri" w:cs="Calibri"/>
                <w:color w:val="0000FF"/>
                <w:sz w:val="18"/>
                <w:szCs w:val="18"/>
                <w:lang w:eastAsia="es-PE"/>
              </w:rPr>
              <w:t>27</w:t>
            </w:r>
          </w:p>
        </w:tc>
      </w:tr>
      <w:tr w:rsidR="008C7423" w:rsidRPr="00FB70D7" w:rsidTr="008C7423">
        <w:trPr>
          <w:trHeight w:val="20"/>
        </w:trPr>
        <w:tc>
          <w:tcPr>
            <w:tcW w:w="281" w:type="pct"/>
            <w:shd w:val="clear" w:color="auto" w:fill="auto"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7.15</w:t>
            </w:r>
          </w:p>
        </w:tc>
        <w:tc>
          <w:tcPr>
            <w:tcW w:w="3860" w:type="pct"/>
            <w:shd w:val="clear" w:color="auto" w:fill="auto"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SUMINISTRO E instalación DEL 2DO PISO:  LUMINARIAS PANEL LED  DE 43W, IGUAL O SUPERIOR  A 4320Lm, 6000K, IRC 80 DIMENSIONES DE 600X600mm. (MARCAS DE PRESTIGIO EN EL MERCADO)  INCLUYE INTERRUPTORES, CABLES, TUBERÍAS Y ACCESORIOS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proofErr w:type="spellStart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UND</w:t>
            </w:r>
            <w:proofErr w:type="spellEnd"/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8C7423" w:rsidRPr="00B94829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sz w:val="18"/>
                <w:szCs w:val="18"/>
                <w:lang w:eastAsia="es-PE"/>
              </w:rPr>
            </w:pPr>
            <w:r w:rsidRPr="00B94829">
              <w:rPr>
                <w:rFonts w:ascii="Calibri" w:eastAsia="Times New Roman" w:hAnsi="Calibri" w:cs="Calibri"/>
                <w:color w:val="0000FF"/>
                <w:sz w:val="18"/>
                <w:szCs w:val="18"/>
                <w:lang w:eastAsia="es-PE"/>
              </w:rPr>
              <w:t>48</w:t>
            </w:r>
          </w:p>
        </w:tc>
      </w:tr>
      <w:tr w:rsidR="008C7423" w:rsidRPr="00FB70D7" w:rsidTr="008C7423">
        <w:trPr>
          <w:trHeight w:val="20"/>
        </w:trPr>
        <w:tc>
          <w:tcPr>
            <w:tcW w:w="281" w:type="pct"/>
            <w:shd w:val="clear" w:color="auto" w:fill="auto"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7.16</w:t>
            </w:r>
          </w:p>
        </w:tc>
        <w:tc>
          <w:tcPr>
            <w:tcW w:w="3860" w:type="pct"/>
            <w:shd w:val="clear" w:color="auto" w:fill="auto"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SUMINISTRO E INSTALACIÓN DEL 2DO PISO: TOMACORRIENTES FABRICADO BAJO LA NORM</w:t>
            </w:r>
            <w:bookmarkStart w:id="0" w:name="_GoBack"/>
            <w:bookmarkEnd w:id="0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A NEMA 5-15R. (INCLUYE SISTEMA DE CANALIZACIÓN MEDIANTE CANALETAS ELÉCTRICAS, CURVAS , </w:t>
            </w:r>
            <w:proofErr w:type="spellStart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TEE</w:t>
            </w:r>
            <w:proofErr w:type="spellEnd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, UNIONES, ACCESORIOS DE FIJACIÓN  EN PARED Y MUEBLES)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proofErr w:type="spellStart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UND</w:t>
            </w:r>
            <w:proofErr w:type="spellEnd"/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8C7423" w:rsidRPr="00B94829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sz w:val="18"/>
                <w:szCs w:val="18"/>
                <w:lang w:eastAsia="es-PE"/>
              </w:rPr>
            </w:pPr>
            <w:r w:rsidRPr="00B94829">
              <w:rPr>
                <w:rFonts w:ascii="Calibri" w:eastAsia="Times New Roman" w:hAnsi="Calibri" w:cs="Calibri"/>
                <w:color w:val="0000FF"/>
                <w:sz w:val="18"/>
                <w:szCs w:val="18"/>
                <w:lang w:eastAsia="es-PE"/>
              </w:rPr>
              <w:t>105</w:t>
            </w:r>
          </w:p>
          <w:p w:rsidR="008C7423" w:rsidRPr="00B94829" w:rsidRDefault="008C7423" w:rsidP="00F37242">
            <w:pPr>
              <w:rPr>
                <w:rFonts w:ascii="Calibri" w:eastAsia="Times New Roman" w:hAnsi="Calibri" w:cs="Calibri"/>
                <w:color w:val="0000FF"/>
                <w:sz w:val="18"/>
                <w:szCs w:val="18"/>
                <w:lang w:eastAsia="es-PE"/>
              </w:rPr>
            </w:pPr>
          </w:p>
        </w:tc>
      </w:tr>
      <w:tr w:rsidR="008C7423" w:rsidRPr="00FB70D7" w:rsidTr="008C7423">
        <w:trPr>
          <w:trHeight w:val="20"/>
        </w:trPr>
        <w:tc>
          <w:tcPr>
            <w:tcW w:w="281" w:type="pct"/>
            <w:shd w:val="clear" w:color="auto" w:fill="auto"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7.17</w:t>
            </w:r>
          </w:p>
        </w:tc>
        <w:tc>
          <w:tcPr>
            <w:tcW w:w="3860" w:type="pct"/>
            <w:shd w:val="clear" w:color="auto" w:fill="auto"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SUMINISTRO E instalación DEL 3ER PISO:  LUMINARIAS PANEL LED  DE 43W, IGUAL O SUPERIOR  A 4320Lm, 6000K, IRC 80 DIMENSIONES DE 600X600mm. INCLUYE INTERRUPTORES, CABLES, TUBERÍAS Y ACCESORIOS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proofErr w:type="spellStart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UND</w:t>
            </w:r>
            <w:proofErr w:type="spellEnd"/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8C7423" w:rsidRPr="00B94829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sz w:val="18"/>
                <w:szCs w:val="18"/>
                <w:lang w:eastAsia="es-PE"/>
              </w:rPr>
            </w:pPr>
            <w:r w:rsidRPr="00B94829">
              <w:rPr>
                <w:rFonts w:ascii="Calibri" w:eastAsia="Times New Roman" w:hAnsi="Calibri" w:cs="Calibri"/>
                <w:color w:val="0000FF"/>
                <w:sz w:val="18"/>
                <w:szCs w:val="18"/>
                <w:lang w:eastAsia="es-PE"/>
              </w:rPr>
              <w:t>50</w:t>
            </w:r>
          </w:p>
        </w:tc>
      </w:tr>
      <w:tr w:rsidR="008C7423" w:rsidRPr="00FB70D7" w:rsidTr="008C7423">
        <w:trPr>
          <w:trHeight w:val="20"/>
        </w:trPr>
        <w:tc>
          <w:tcPr>
            <w:tcW w:w="281" w:type="pct"/>
            <w:shd w:val="clear" w:color="auto" w:fill="auto"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7.18</w:t>
            </w:r>
          </w:p>
        </w:tc>
        <w:tc>
          <w:tcPr>
            <w:tcW w:w="3860" w:type="pct"/>
            <w:shd w:val="clear" w:color="auto" w:fill="auto"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SUMINISTRO E INSTALACIÓN DEL3ER PISO: TOMACORRIENTES FABRICADO BAJO LA NORMA NEMA 5-15R. (INCLUYE SISTEMA DE CANALIZACIÓN MEDIANTE CANALETAS ELÉCTRICAS, CURVAS , </w:t>
            </w:r>
            <w:proofErr w:type="spellStart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TEE</w:t>
            </w:r>
            <w:proofErr w:type="spellEnd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, UNIONES, ACCESORIOS DE FIJACIÓN  EN PARED Y MUEBLES)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proofErr w:type="spellStart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UND</w:t>
            </w:r>
            <w:proofErr w:type="spellEnd"/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8C7423" w:rsidRPr="00B94829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sz w:val="18"/>
                <w:szCs w:val="18"/>
                <w:lang w:eastAsia="es-PE"/>
              </w:rPr>
            </w:pPr>
            <w:r w:rsidRPr="00B94829">
              <w:rPr>
                <w:rFonts w:ascii="Calibri" w:eastAsia="Times New Roman" w:hAnsi="Calibri" w:cs="Calibri"/>
                <w:color w:val="0000FF"/>
                <w:sz w:val="18"/>
                <w:szCs w:val="18"/>
                <w:lang w:eastAsia="es-PE"/>
              </w:rPr>
              <w:t>92</w:t>
            </w:r>
          </w:p>
        </w:tc>
      </w:tr>
      <w:tr w:rsidR="008C7423" w:rsidRPr="00FB70D7" w:rsidTr="008C7423">
        <w:trPr>
          <w:trHeight w:val="20"/>
        </w:trPr>
        <w:tc>
          <w:tcPr>
            <w:tcW w:w="281" w:type="pct"/>
            <w:shd w:val="clear" w:color="auto" w:fill="auto"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7.19</w:t>
            </w:r>
          </w:p>
        </w:tc>
        <w:tc>
          <w:tcPr>
            <w:tcW w:w="3860" w:type="pct"/>
            <w:shd w:val="clear" w:color="auto" w:fill="auto"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SUMINISTRO E INSTALACIÓN DE POZO A TIERRA CON TAPA DE CONCRETO DE ACUERDO A PLANO INCLUYE CAJA EQUIPOTENCIAL PARA DATA CENTER, Y EL CABLEADO ELÉCTRICO.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proofErr w:type="spellStart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UND</w:t>
            </w:r>
            <w:proofErr w:type="spellEnd"/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3</w:t>
            </w:r>
          </w:p>
        </w:tc>
      </w:tr>
      <w:tr w:rsidR="008C7423" w:rsidRPr="00FB70D7" w:rsidTr="008C7423">
        <w:trPr>
          <w:trHeight w:val="20"/>
        </w:trPr>
        <w:tc>
          <w:tcPr>
            <w:tcW w:w="281" w:type="pct"/>
            <w:shd w:val="clear" w:color="auto" w:fill="auto"/>
            <w:vAlign w:val="center"/>
          </w:tcPr>
          <w:p w:rsidR="008C7423" w:rsidRPr="00FB70D7" w:rsidRDefault="008C7423" w:rsidP="00F372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7.20</w:t>
            </w:r>
          </w:p>
        </w:tc>
        <w:tc>
          <w:tcPr>
            <w:tcW w:w="3860" w:type="pct"/>
            <w:shd w:val="clear" w:color="auto" w:fill="auto"/>
            <w:vAlign w:val="center"/>
          </w:tcPr>
          <w:p w:rsidR="008C7423" w:rsidRPr="00FB70D7" w:rsidRDefault="008C7423" w:rsidP="00F3724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SUMINISTRO E INSTALACIÓN DE SALIDAS DE FUERZA PARA EQUIPOS DE AIRE ACONDICIONADO (UNIDA EVAPORADORA Y CONDENSADORA)  INCLUYE CONDUCTOR ELÉCTRICO DE 3-1X6MM2 LSOHX90 + 4MM2 (T) </w:t>
            </w:r>
            <w:proofErr w:type="spellStart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LSOH</w:t>
            </w:r>
            <w:proofErr w:type="spellEnd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, </w:t>
            </w:r>
            <w:proofErr w:type="gramStart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DUCTO ,</w:t>
            </w:r>
            <w:proofErr w:type="gramEnd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 20MM, INTERRUPTORES TERMO MAGNÉTICOS  Y CAJAS DE PASE.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proofErr w:type="spellStart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UND</w:t>
            </w:r>
            <w:proofErr w:type="spellEnd"/>
          </w:p>
        </w:tc>
        <w:tc>
          <w:tcPr>
            <w:tcW w:w="560" w:type="pct"/>
            <w:shd w:val="clear" w:color="auto" w:fill="auto"/>
            <w:noWrap/>
            <w:vAlign w:val="center"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50</w:t>
            </w:r>
          </w:p>
        </w:tc>
      </w:tr>
      <w:tr w:rsidR="008C7423" w:rsidRPr="00FB70D7" w:rsidTr="008C7423">
        <w:trPr>
          <w:trHeight w:val="20"/>
        </w:trPr>
        <w:tc>
          <w:tcPr>
            <w:tcW w:w="281" w:type="pct"/>
            <w:shd w:val="clear" w:color="auto" w:fill="auto"/>
            <w:vAlign w:val="center"/>
          </w:tcPr>
          <w:p w:rsidR="008C7423" w:rsidRPr="00FB70D7" w:rsidRDefault="008C7423" w:rsidP="00F372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7.30</w:t>
            </w:r>
          </w:p>
        </w:tc>
        <w:tc>
          <w:tcPr>
            <w:tcW w:w="3860" w:type="pct"/>
            <w:shd w:val="clear" w:color="auto" w:fill="auto"/>
            <w:vAlign w:val="center"/>
          </w:tcPr>
          <w:p w:rsidR="008C7423" w:rsidRPr="00FB70D7" w:rsidRDefault="008C7423" w:rsidP="00F3724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SUMINISTRO E INSTALACIÓN DE SISTEMA DE CANALIZACIÓN ADOSADA, </w:t>
            </w:r>
            <w:proofErr w:type="spellStart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EMT</w:t>
            </w:r>
            <w:proofErr w:type="spellEnd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. PARA ALIMENTACIÓN ELÉCTRICA A LOS TABLEROS, SEGÚN PLANOS (INCLUYE CAJAS DE PASES Y ACCESORIOS DE FIJACIÓN)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proofErr w:type="spellStart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GBL</w:t>
            </w:r>
            <w:proofErr w:type="spellEnd"/>
          </w:p>
        </w:tc>
        <w:tc>
          <w:tcPr>
            <w:tcW w:w="560" w:type="pct"/>
            <w:shd w:val="clear" w:color="auto" w:fill="auto"/>
            <w:noWrap/>
            <w:vAlign w:val="center"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1</w:t>
            </w:r>
          </w:p>
        </w:tc>
      </w:tr>
      <w:tr w:rsidR="008C7423" w:rsidRPr="00FB70D7" w:rsidTr="008C7423">
        <w:trPr>
          <w:trHeight w:val="20"/>
        </w:trPr>
        <w:tc>
          <w:tcPr>
            <w:tcW w:w="281" w:type="pct"/>
            <w:shd w:val="clear" w:color="auto" w:fill="auto"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8</w:t>
            </w:r>
          </w:p>
        </w:tc>
        <w:tc>
          <w:tcPr>
            <w:tcW w:w="3860" w:type="pct"/>
            <w:shd w:val="clear" w:color="auto" w:fill="auto"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PE"/>
              </w:rPr>
              <w:t>OTROS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 </w:t>
            </w:r>
          </w:p>
        </w:tc>
      </w:tr>
      <w:tr w:rsidR="008C7423" w:rsidRPr="00FB70D7" w:rsidTr="008C7423">
        <w:trPr>
          <w:trHeight w:val="20"/>
        </w:trPr>
        <w:tc>
          <w:tcPr>
            <w:tcW w:w="281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8.01</w:t>
            </w:r>
          </w:p>
        </w:tc>
        <w:tc>
          <w:tcPr>
            <w:tcW w:w="3860" w:type="pct"/>
            <w:shd w:val="clear" w:color="auto" w:fill="auto"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INSTALACIÓN DE LAMINAS PAVONADAS DE 4MICRAS EN MAMPARAS Y PUERTAS - SALA DE REUNIONES- </w:t>
            </w:r>
            <w:proofErr w:type="spellStart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KTICHENETTE</w:t>
            </w:r>
            <w:proofErr w:type="spellEnd"/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M2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69.05</w:t>
            </w:r>
          </w:p>
        </w:tc>
      </w:tr>
      <w:tr w:rsidR="008C7423" w:rsidRPr="00FB70D7" w:rsidTr="008C7423">
        <w:trPr>
          <w:trHeight w:val="20"/>
        </w:trPr>
        <w:tc>
          <w:tcPr>
            <w:tcW w:w="281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8.02</w:t>
            </w:r>
          </w:p>
        </w:tc>
        <w:tc>
          <w:tcPr>
            <w:tcW w:w="3860" w:type="pct"/>
            <w:shd w:val="clear" w:color="auto" w:fill="auto"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APLICACIÓN DE PINTURA </w:t>
            </w:r>
            <w:proofErr w:type="spellStart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EPOXICA</w:t>
            </w:r>
            <w:proofErr w:type="spellEnd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 IMPERMEABLE EN AZOTEA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M2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54.74</w:t>
            </w:r>
          </w:p>
        </w:tc>
      </w:tr>
      <w:tr w:rsidR="008C7423" w:rsidRPr="00FB70D7" w:rsidTr="008C7423">
        <w:trPr>
          <w:trHeight w:val="20"/>
        </w:trPr>
        <w:tc>
          <w:tcPr>
            <w:tcW w:w="281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8.03</w:t>
            </w:r>
          </w:p>
        </w:tc>
        <w:tc>
          <w:tcPr>
            <w:tcW w:w="3860" w:type="pct"/>
            <w:shd w:val="clear" w:color="auto" w:fill="auto"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proofErr w:type="spellStart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CONTRAZÓCALO</w:t>
            </w:r>
            <w:proofErr w:type="spellEnd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 DE ALUMINIO DE H=10CM (PISO TÉCNICO, </w:t>
            </w:r>
            <w:proofErr w:type="spellStart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OTI</w:t>
            </w:r>
            <w:proofErr w:type="spellEnd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, CONTROL PATRIMONIAL, ALMACÉN, DATA CENTER Y </w:t>
            </w:r>
            <w:proofErr w:type="spellStart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ANTECAMARA</w:t>
            </w:r>
            <w:proofErr w:type="spellEnd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)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ML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69.17</w:t>
            </w:r>
          </w:p>
        </w:tc>
      </w:tr>
      <w:tr w:rsidR="008C7423" w:rsidRPr="00FB70D7" w:rsidTr="008C7423">
        <w:trPr>
          <w:trHeight w:val="20"/>
        </w:trPr>
        <w:tc>
          <w:tcPr>
            <w:tcW w:w="281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8.04</w:t>
            </w:r>
          </w:p>
        </w:tc>
        <w:tc>
          <w:tcPr>
            <w:tcW w:w="3860" w:type="pct"/>
            <w:shd w:val="clear" w:color="auto" w:fill="auto"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COLUMNA METÁLICA DE 10X10CM  e=2.5MM   H=2.50M, PINTADO CON UNA BASE ANTICORROSIVA, EPÓXIDO Y TERMINADO CON PINTURA 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proofErr w:type="spellStart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UND</w:t>
            </w:r>
            <w:proofErr w:type="spellEnd"/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6</w:t>
            </w:r>
          </w:p>
        </w:tc>
      </w:tr>
      <w:tr w:rsidR="008C7423" w:rsidRPr="00FB70D7" w:rsidTr="008C7423">
        <w:trPr>
          <w:trHeight w:val="20"/>
        </w:trPr>
        <w:tc>
          <w:tcPr>
            <w:tcW w:w="281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8.05</w:t>
            </w:r>
          </w:p>
        </w:tc>
        <w:tc>
          <w:tcPr>
            <w:tcW w:w="3860" w:type="pct"/>
            <w:shd w:val="clear" w:color="auto" w:fill="auto"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ESTRUCTURA DE ACERO GALVANIZADO CON COBERTURA DE PLANCHA DE </w:t>
            </w:r>
            <w:proofErr w:type="spellStart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TECNOBLOCK</w:t>
            </w:r>
            <w:proofErr w:type="spellEnd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 Y LADRILLO PASTELERO (INGRESO Y </w:t>
            </w:r>
            <w:proofErr w:type="spellStart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AREA</w:t>
            </w:r>
            <w:proofErr w:type="spellEnd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 DE CONTROL)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M2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11.3</w:t>
            </w:r>
          </w:p>
        </w:tc>
      </w:tr>
      <w:tr w:rsidR="008C7423" w:rsidRPr="00FB70D7" w:rsidTr="008C7423">
        <w:trPr>
          <w:trHeight w:val="20"/>
        </w:trPr>
        <w:tc>
          <w:tcPr>
            <w:tcW w:w="281" w:type="pct"/>
            <w:shd w:val="clear" w:color="auto" w:fill="auto"/>
            <w:noWrap/>
            <w:vAlign w:val="center"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8.06</w:t>
            </w:r>
          </w:p>
        </w:tc>
        <w:tc>
          <w:tcPr>
            <w:tcW w:w="3860" w:type="pct"/>
            <w:shd w:val="clear" w:color="auto" w:fill="auto"/>
            <w:vAlign w:val="bottom"/>
          </w:tcPr>
          <w:p w:rsidR="008C7423" w:rsidRPr="00FB70D7" w:rsidRDefault="008C7423" w:rsidP="00F3724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SUMINISTRO E INSTALACIÓN DE RACK PARA COLGAR BICICLETAS, CON ESTRUCTURA DE FIERRO TIPO GANCHO CON ACABADO EN PINTURA </w:t>
            </w:r>
            <w:proofErr w:type="spellStart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EPOXICA</w:t>
            </w:r>
            <w:proofErr w:type="spellEnd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 xml:space="preserve"> DE COLOR NEGRO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proofErr w:type="spellStart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GLB</w:t>
            </w:r>
            <w:proofErr w:type="spellEnd"/>
          </w:p>
        </w:tc>
        <w:tc>
          <w:tcPr>
            <w:tcW w:w="560" w:type="pct"/>
            <w:shd w:val="clear" w:color="auto" w:fill="auto"/>
            <w:noWrap/>
            <w:vAlign w:val="center"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1</w:t>
            </w:r>
          </w:p>
        </w:tc>
      </w:tr>
      <w:tr w:rsidR="008C7423" w:rsidRPr="00FB70D7" w:rsidTr="008C7423">
        <w:trPr>
          <w:trHeight w:val="20"/>
        </w:trPr>
        <w:tc>
          <w:tcPr>
            <w:tcW w:w="281" w:type="pct"/>
            <w:shd w:val="clear" w:color="auto" w:fill="auto"/>
            <w:noWrap/>
            <w:vAlign w:val="center"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9</w:t>
            </w:r>
          </w:p>
        </w:tc>
        <w:tc>
          <w:tcPr>
            <w:tcW w:w="3860" w:type="pct"/>
            <w:shd w:val="clear" w:color="auto" w:fill="auto"/>
            <w:vAlign w:val="bottom"/>
          </w:tcPr>
          <w:p w:rsidR="008C7423" w:rsidRPr="00FB70D7" w:rsidRDefault="008C7423" w:rsidP="00F37242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b/>
                <w:sz w:val="18"/>
                <w:szCs w:val="18"/>
                <w:lang w:eastAsia="es-PE"/>
              </w:rPr>
              <w:t>AIRE ACONDICIONADO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</w:p>
        </w:tc>
        <w:tc>
          <w:tcPr>
            <w:tcW w:w="560" w:type="pct"/>
            <w:shd w:val="clear" w:color="auto" w:fill="auto"/>
            <w:noWrap/>
            <w:vAlign w:val="center"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</w:p>
        </w:tc>
      </w:tr>
      <w:tr w:rsidR="008C7423" w:rsidRPr="00FB70D7" w:rsidTr="008C7423">
        <w:trPr>
          <w:trHeight w:val="20"/>
        </w:trPr>
        <w:tc>
          <w:tcPr>
            <w:tcW w:w="281" w:type="pct"/>
            <w:shd w:val="clear" w:color="auto" w:fill="auto"/>
            <w:noWrap/>
            <w:vAlign w:val="center"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9.01</w:t>
            </w:r>
          </w:p>
        </w:tc>
        <w:tc>
          <w:tcPr>
            <w:tcW w:w="3860" w:type="pct"/>
            <w:shd w:val="clear" w:color="auto" w:fill="auto"/>
            <w:vAlign w:val="bottom"/>
          </w:tcPr>
          <w:p w:rsidR="008C7423" w:rsidRPr="00FB70D7" w:rsidRDefault="008C7423" w:rsidP="00F3724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DESMONTAJE E INSTALACIÓN DE 23 EQUIPOS SPLIT DECORATIVO DEL LOCAL ACTUAL A LA NUEVA SEDE JUAN DE ARONA.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proofErr w:type="spellStart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GLB</w:t>
            </w:r>
            <w:proofErr w:type="spellEnd"/>
          </w:p>
        </w:tc>
        <w:tc>
          <w:tcPr>
            <w:tcW w:w="560" w:type="pct"/>
            <w:shd w:val="clear" w:color="auto" w:fill="auto"/>
            <w:noWrap/>
            <w:vAlign w:val="center"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1</w:t>
            </w:r>
          </w:p>
        </w:tc>
      </w:tr>
      <w:tr w:rsidR="008C7423" w:rsidRPr="00FB70D7" w:rsidTr="008C7423">
        <w:trPr>
          <w:trHeight w:val="20"/>
        </w:trPr>
        <w:tc>
          <w:tcPr>
            <w:tcW w:w="281" w:type="pct"/>
            <w:shd w:val="clear" w:color="auto" w:fill="auto"/>
            <w:noWrap/>
            <w:vAlign w:val="center"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10</w:t>
            </w:r>
          </w:p>
        </w:tc>
        <w:tc>
          <w:tcPr>
            <w:tcW w:w="3860" w:type="pct"/>
            <w:shd w:val="clear" w:color="auto" w:fill="auto"/>
            <w:vAlign w:val="bottom"/>
          </w:tcPr>
          <w:p w:rsidR="008C7423" w:rsidRPr="00FB70D7" w:rsidRDefault="008C7423" w:rsidP="00F37242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es-PE"/>
              </w:rPr>
            </w:pPr>
            <w:r w:rsidRPr="00FB70D7">
              <w:rPr>
                <w:rFonts w:eastAsia="Times New Roman"/>
                <w:b/>
                <w:bCs/>
                <w:sz w:val="18"/>
                <w:szCs w:val="18"/>
                <w:lang w:eastAsia="es-PE"/>
              </w:rPr>
              <w:t>KITCHENETTE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</w:p>
        </w:tc>
        <w:tc>
          <w:tcPr>
            <w:tcW w:w="560" w:type="pct"/>
            <w:shd w:val="clear" w:color="auto" w:fill="auto"/>
            <w:noWrap/>
            <w:vAlign w:val="center"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</w:p>
        </w:tc>
      </w:tr>
      <w:tr w:rsidR="008C7423" w:rsidRPr="00FB70D7" w:rsidTr="008C7423">
        <w:trPr>
          <w:trHeight w:val="20"/>
        </w:trPr>
        <w:tc>
          <w:tcPr>
            <w:tcW w:w="281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10.01</w:t>
            </w:r>
          </w:p>
        </w:tc>
        <w:tc>
          <w:tcPr>
            <w:tcW w:w="3860" w:type="pct"/>
            <w:shd w:val="clear" w:color="auto" w:fill="auto"/>
            <w:vAlign w:val="bottom"/>
            <w:hideMark/>
          </w:tcPr>
          <w:p w:rsidR="008C7423" w:rsidRPr="00FB70D7" w:rsidRDefault="008C7423" w:rsidP="00F3724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eastAsia="Times New Roman"/>
                <w:bCs/>
                <w:sz w:val="18"/>
                <w:szCs w:val="18"/>
                <w:lang w:eastAsia="es-PE"/>
              </w:rPr>
              <w:t xml:space="preserve">Amoblado de los 2 ambientes de Kitchenette piso 2 y 3 incluido trabajos de gasfitería para puntos de agua y </w:t>
            </w:r>
            <w:proofErr w:type="spellStart"/>
            <w:r w:rsidRPr="00FB70D7">
              <w:rPr>
                <w:rFonts w:eastAsia="Times New Roman"/>
                <w:bCs/>
                <w:sz w:val="18"/>
                <w:szCs w:val="18"/>
                <w:lang w:eastAsia="es-PE"/>
              </w:rPr>
              <w:t>desague</w:t>
            </w:r>
            <w:proofErr w:type="spellEnd"/>
            <w:r w:rsidRPr="00FB70D7">
              <w:rPr>
                <w:rFonts w:eastAsia="Times New Roman"/>
                <w:bCs/>
                <w:sz w:val="18"/>
                <w:szCs w:val="18"/>
                <w:lang w:eastAsia="es-PE"/>
              </w:rPr>
              <w:t>.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proofErr w:type="spellStart"/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GLB</w:t>
            </w:r>
            <w:proofErr w:type="spellEnd"/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8C7423" w:rsidRPr="00FB70D7" w:rsidRDefault="008C7423" w:rsidP="00F3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sz w:val="18"/>
                <w:szCs w:val="18"/>
                <w:lang w:eastAsia="es-PE"/>
              </w:rPr>
              <w:t>1</w:t>
            </w:r>
          </w:p>
        </w:tc>
      </w:tr>
      <w:tr w:rsidR="008C7423" w:rsidRPr="00FB70D7" w:rsidTr="008C7423">
        <w:trPr>
          <w:trHeight w:val="20"/>
        </w:trPr>
        <w:tc>
          <w:tcPr>
            <w:tcW w:w="5000" w:type="pct"/>
            <w:gridSpan w:val="4"/>
            <w:shd w:val="clear" w:color="auto" w:fill="auto"/>
            <w:noWrap/>
            <w:vAlign w:val="center"/>
          </w:tcPr>
          <w:p w:rsidR="008C7423" w:rsidRPr="00FB70D7" w:rsidRDefault="008C7423" w:rsidP="00F37242">
            <w:pPr>
              <w:spacing w:after="0" w:line="240" w:lineRule="auto"/>
              <w:rPr>
                <w:rFonts w:ascii="Calibri" w:eastAsia="Times New Roman" w:hAnsi="Calibri" w:cs="Calibri"/>
                <w:i/>
                <w:sz w:val="20"/>
                <w:szCs w:val="18"/>
                <w:lang w:eastAsia="es-PE"/>
              </w:rPr>
            </w:pPr>
            <w:r w:rsidRPr="00FB70D7">
              <w:rPr>
                <w:rFonts w:ascii="Calibri" w:eastAsia="Times New Roman" w:hAnsi="Calibri" w:cs="Calibri"/>
                <w:i/>
                <w:sz w:val="20"/>
                <w:szCs w:val="18"/>
                <w:lang w:eastAsia="es-PE"/>
              </w:rPr>
              <w:t xml:space="preserve">*La plantilla de </w:t>
            </w:r>
            <w:proofErr w:type="spellStart"/>
            <w:r w:rsidRPr="00FB70D7">
              <w:rPr>
                <w:rFonts w:ascii="Calibri" w:eastAsia="Times New Roman" w:hAnsi="Calibri" w:cs="Calibri"/>
                <w:i/>
                <w:sz w:val="20"/>
                <w:szCs w:val="18"/>
                <w:lang w:eastAsia="es-PE"/>
              </w:rPr>
              <w:t>metrados</w:t>
            </w:r>
            <w:proofErr w:type="spellEnd"/>
            <w:r w:rsidRPr="00FB70D7">
              <w:rPr>
                <w:rFonts w:ascii="Calibri" w:eastAsia="Times New Roman" w:hAnsi="Calibri" w:cs="Calibri"/>
                <w:i/>
                <w:sz w:val="20"/>
                <w:szCs w:val="18"/>
                <w:lang w:eastAsia="es-PE"/>
              </w:rPr>
              <w:t xml:space="preserve"> es referencial, siendo lo mínimo necesario a ser cotizado por el proveedor.</w:t>
            </w:r>
          </w:p>
        </w:tc>
      </w:tr>
    </w:tbl>
    <w:p w:rsidR="008C7423" w:rsidRPr="00572D47" w:rsidRDefault="008C7423" w:rsidP="003842C8"/>
    <w:sectPr w:rsidR="008C7423" w:rsidRPr="00572D47" w:rsidSect="003842C8">
      <w:pgSz w:w="11907" w:h="16839" w:code="9"/>
      <w:pgMar w:top="1418" w:right="851" w:bottom="1418" w:left="851" w:header="72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E4B" w:rsidRDefault="00857E4B" w:rsidP="00D12EE3">
      <w:pPr>
        <w:spacing w:after="0" w:line="240" w:lineRule="auto"/>
      </w:pPr>
      <w:r>
        <w:separator/>
      </w:r>
    </w:p>
  </w:endnote>
  <w:endnote w:type="continuationSeparator" w:id="0">
    <w:p w:rsidR="00857E4B" w:rsidRDefault="00857E4B" w:rsidP="00D12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E4B" w:rsidRDefault="00857E4B" w:rsidP="00D12EE3">
      <w:pPr>
        <w:spacing w:after="0" w:line="240" w:lineRule="auto"/>
      </w:pPr>
      <w:r>
        <w:separator/>
      </w:r>
    </w:p>
  </w:footnote>
  <w:footnote w:type="continuationSeparator" w:id="0">
    <w:p w:rsidR="00857E4B" w:rsidRDefault="00857E4B" w:rsidP="00D12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473" w:rsidRDefault="00203473" w:rsidP="00203473">
    <w:pPr>
      <w:pStyle w:val="Encabezado"/>
      <w:tabs>
        <w:tab w:val="clear" w:pos="4252"/>
        <w:tab w:val="clear" w:pos="8504"/>
        <w:tab w:val="left" w:pos="5787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activeWritingStyle w:appName="MSWord" w:lang="es-PE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EE3"/>
    <w:rsid w:val="000771E2"/>
    <w:rsid w:val="000C32B4"/>
    <w:rsid w:val="0011285A"/>
    <w:rsid w:val="00155606"/>
    <w:rsid w:val="00176DA8"/>
    <w:rsid w:val="001C124E"/>
    <w:rsid w:val="001C2DF6"/>
    <w:rsid w:val="001C7A6A"/>
    <w:rsid w:val="00203473"/>
    <w:rsid w:val="0023126A"/>
    <w:rsid w:val="002B3D46"/>
    <w:rsid w:val="002B3D71"/>
    <w:rsid w:val="002D5FA8"/>
    <w:rsid w:val="00302EC4"/>
    <w:rsid w:val="00304006"/>
    <w:rsid w:val="00330952"/>
    <w:rsid w:val="003842C8"/>
    <w:rsid w:val="003B1BA1"/>
    <w:rsid w:val="003B674D"/>
    <w:rsid w:val="00415AA7"/>
    <w:rsid w:val="004A5748"/>
    <w:rsid w:val="004E7EE1"/>
    <w:rsid w:val="0050263D"/>
    <w:rsid w:val="00505B8B"/>
    <w:rsid w:val="00506147"/>
    <w:rsid w:val="00513F26"/>
    <w:rsid w:val="0051596A"/>
    <w:rsid w:val="00536EC2"/>
    <w:rsid w:val="00572D47"/>
    <w:rsid w:val="005C557A"/>
    <w:rsid w:val="005D74CF"/>
    <w:rsid w:val="005F0968"/>
    <w:rsid w:val="006618E2"/>
    <w:rsid w:val="00681969"/>
    <w:rsid w:val="0068657F"/>
    <w:rsid w:val="006938A7"/>
    <w:rsid w:val="00740718"/>
    <w:rsid w:val="007614DB"/>
    <w:rsid w:val="007678C9"/>
    <w:rsid w:val="007821C4"/>
    <w:rsid w:val="008031B3"/>
    <w:rsid w:val="008363BE"/>
    <w:rsid w:val="0083796B"/>
    <w:rsid w:val="00857E4B"/>
    <w:rsid w:val="00867F44"/>
    <w:rsid w:val="00884326"/>
    <w:rsid w:val="008C7423"/>
    <w:rsid w:val="008D10A2"/>
    <w:rsid w:val="008F203B"/>
    <w:rsid w:val="00902596"/>
    <w:rsid w:val="00902B98"/>
    <w:rsid w:val="009248FB"/>
    <w:rsid w:val="009474A0"/>
    <w:rsid w:val="009A0857"/>
    <w:rsid w:val="00A005A3"/>
    <w:rsid w:val="00A01F6A"/>
    <w:rsid w:val="00A56745"/>
    <w:rsid w:val="00A668E8"/>
    <w:rsid w:val="00A671E5"/>
    <w:rsid w:val="00A96887"/>
    <w:rsid w:val="00AB51EC"/>
    <w:rsid w:val="00AC6E2B"/>
    <w:rsid w:val="00AF2E5C"/>
    <w:rsid w:val="00B21D63"/>
    <w:rsid w:val="00B37EF5"/>
    <w:rsid w:val="00B84ABD"/>
    <w:rsid w:val="00B94829"/>
    <w:rsid w:val="00BA2DCB"/>
    <w:rsid w:val="00BA2FC1"/>
    <w:rsid w:val="00C21549"/>
    <w:rsid w:val="00C56F4D"/>
    <w:rsid w:val="00C5741A"/>
    <w:rsid w:val="00C92A54"/>
    <w:rsid w:val="00C9637B"/>
    <w:rsid w:val="00CA7939"/>
    <w:rsid w:val="00CE6E73"/>
    <w:rsid w:val="00D12EE3"/>
    <w:rsid w:val="00D87945"/>
    <w:rsid w:val="00D95548"/>
    <w:rsid w:val="00E115B6"/>
    <w:rsid w:val="00E12EE9"/>
    <w:rsid w:val="00E872A8"/>
    <w:rsid w:val="00EA2758"/>
    <w:rsid w:val="00EE196F"/>
    <w:rsid w:val="00EE2FFF"/>
    <w:rsid w:val="00EE62F6"/>
    <w:rsid w:val="00F001A9"/>
    <w:rsid w:val="00F05B66"/>
    <w:rsid w:val="00F34280"/>
    <w:rsid w:val="00F60AF2"/>
    <w:rsid w:val="00F65F50"/>
    <w:rsid w:val="00FA3FBB"/>
    <w:rsid w:val="00FB76C0"/>
    <w:rsid w:val="00FC2321"/>
    <w:rsid w:val="00FD6836"/>
    <w:rsid w:val="00FF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C6E5E8B3-A5EA-4398-9B1F-C3B8B5FC7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2E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2EE3"/>
  </w:style>
  <w:style w:type="paragraph" w:styleId="Piedepgina">
    <w:name w:val="footer"/>
    <w:basedOn w:val="Normal"/>
    <w:link w:val="PiedepginaCar"/>
    <w:uiPriority w:val="99"/>
    <w:unhideWhenUsed/>
    <w:rsid w:val="00D12E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2EE3"/>
  </w:style>
  <w:style w:type="table" w:styleId="Tablaconcuadrcula">
    <w:name w:val="Table Grid"/>
    <w:basedOn w:val="Tablanormal"/>
    <w:uiPriority w:val="39"/>
    <w:rsid w:val="00D12E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rsid w:val="00FF46C2"/>
    <w:rPr>
      <w:rFonts w:ascii="Times New Roman" w:hAnsi="Times New Roman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6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637B"/>
    <w:rPr>
      <w:rFonts w:ascii="Segoe UI" w:hAnsi="Segoe UI" w:cs="Segoe UI"/>
      <w:sz w:val="18"/>
      <w:szCs w:val="18"/>
    </w:rPr>
  </w:style>
  <w:style w:type="character" w:styleId="Hipervnculo">
    <w:name w:val="Hyperlink"/>
    <w:uiPriority w:val="99"/>
    <w:rsid w:val="008843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87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D9546-DAC9-47C6-83B9-BE60DBBEE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2325</Words>
  <Characters>12791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Piero Paul Jara Vela</dc:creator>
  <cp:keywords/>
  <dc:description/>
  <cp:lastModifiedBy>Max Antonio Espinoza Garcia</cp:lastModifiedBy>
  <cp:revision>3</cp:revision>
  <cp:lastPrinted>2022-11-02T22:26:00Z</cp:lastPrinted>
  <dcterms:created xsi:type="dcterms:W3CDTF">2024-03-26T23:32:00Z</dcterms:created>
  <dcterms:modified xsi:type="dcterms:W3CDTF">2024-03-26T23:33:00Z</dcterms:modified>
</cp:coreProperties>
</file>