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491119C8" w:rsidR="008C45A1" w:rsidRPr="0062617E" w:rsidRDefault="00C53F34" w:rsidP="004933CF">
      <w:pPr>
        <w:widowControl w:val="0"/>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4933CF" w:rsidRPr="004933CF">
        <w:rPr>
          <w:rFonts w:asciiTheme="majorHAnsi" w:hAnsiTheme="majorHAnsi"/>
          <w:b/>
          <w:sz w:val="32"/>
          <w:lang w:val="es-PE"/>
        </w:rPr>
        <w:t>EQUIPOS PARA COLECTA, MEDICIÓN Y MANEJO DE</w:t>
      </w:r>
      <w:r w:rsidR="004933CF">
        <w:rPr>
          <w:rFonts w:asciiTheme="majorHAnsi" w:hAnsiTheme="majorHAnsi"/>
          <w:b/>
          <w:sz w:val="32"/>
          <w:lang w:val="es-PE"/>
        </w:rPr>
        <w:t xml:space="preserve"> </w:t>
      </w:r>
      <w:r w:rsidR="004933CF" w:rsidRPr="004933CF">
        <w:rPr>
          <w:rFonts w:asciiTheme="majorHAnsi" w:hAnsiTheme="majorHAnsi"/>
          <w:b/>
          <w:sz w:val="32"/>
          <w:lang w:val="es-PE"/>
        </w:rPr>
        <w:t>MATERIAL BIOLÓGICO Y FORRAJERO, ORIENTADOS AL</w:t>
      </w:r>
      <w:r w:rsidR="004933CF">
        <w:rPr>
          <w:rFonts w:asciiTheme="majorHAnsi" w:hAnsiTheme="majorHAnsi"/>
          <w:b/>
          <w:sz w:val="32"/>
          <w:lang w:val="es-PE"/>
        </w:rPr>
        <w:t xml:space="preserve"> </w:t>
      </w:r>
      <w:r w:rsidR="004933CF" w:rsidRPr="004933CF">
        <w:rPr>
          <w:rFonts w:asciiTheme="majorHAnsi" w:hAnsiTheme="majorHAnsi"/>
          <w:b/>
          <w:sz w:val="32"/>
          <w:lang w:val="es-PE"/>
        </w:rPr>
        <w:t>ANÁLISIS Y APROVECHAMIENTO DE RECURSOS</w:t>
      </w:r>
      <w:r w:rsidR="004933CF">
        <w:rPr>
          <w:rFonts w:asciiTheme="majorHAnsi" w:hAnsiTheme="majorHAnsi"/>
          <w:b/>
          <w:sz w:val="32"/>
          <w:lang w:val="es-PE"/>
        </w:rPr>
        <w:t xml:space="preserve"> </w:t>
      </w:r>
      <w:r w:rsidR="004933CF" w:rsidRPr="004933CF">
        <w:rPr>
          <w:rFonts w:asciiTheme="majorHAnsi" w:hAnsiTheme="majorHAnsi"/>
          <w:b/>
          <w:sz w:val="32"/>
          <w:lang w:val="es-PE"/>
        </w:rPr>
        <w:t>AGROPECUARIOS</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56B1FFA5"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4933CF">
        <w:rPr>
          <w:rFonts w:asciiTheme="majorHAnsi" w:hAnsiTheme="majorHAnsi"/>
          <w:b/>
          <w:sz w:val="32"/>
          <w:lang w:val="es-PE"/>
        </w:rPr>
        <w:t>71</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3D24411C"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2A3AB443"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0513B3C9"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3F3413BC" w14:textId="77777777" w:rsidR="006F1D77" w:rsidRPr="006F1D77" w:rsidRDefault="006F1D77" w:rsidP="006F1D77">
      <w:pPr>
        <w:pStyle w:val="Prrafodelista"/>
        <w:widowControl w:val="0"/>
        <w:numPr>
          <w:ilvl w:val="0"/>
          <w:numId w:val="24"/>
        </w:numPr>
        <w:autoSpaceDE w:val="0"/>
        <w:autoSpaceDN w:val="0"/>
        <w:ind w:left="1418" w:hanging="284"/>
        <w:jc w:val="both"/>
        <w:rPr>
          <w:rFonts w:asciiTheme="majorHAnsi" w:hAnsiTheme="majorHAnsi"/>
          <w:bCs/>
          <w:color w:val="0000FF"/>
          <w:lang w:val="es-PE"/>
        </w:rPr>
      </w:pPr>
      <w:r w:rsidRPr="006F1D77">
        <w:rPr>
          <w:rFonts w:asciiTheme="majorHAnsi" w:hAnsiTheme="majorHAnsi"/>
          <w:b/>
          <w:bCs/>
          <w:color w:val="0000FF"/>
          <w:u w:val="single"/>
          <w:lang w:val="es-PE"/>
        </w:rPr>
        <w:t>Facturación</w:t>
      </w:r>
      <w:r w:rsidRPr="006F1D77">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4BE5E0EC" w14:textId="77777777" w:rsidR="006F1D77" w:rsidRPr="006F1D77" w:rsidRDefault="006F1D77" w:rsidP="006F1D77">
      <w:pPr>
        <w:pStyle w:val="Prrafodelista"/>
        <w:widowControl w:val="0"/>
        <w:autoSpaceDE w:val="0"/>
        <w:autoSpaceDN w:val="0"/>
        <w:ind w:left="1418"/>
        <w:jc w:val="both"/>
        <w:rPr>
          <w:rFonts w:asciiTheme="majorHAnsi" w:hAnsiTheme="majorHAnsi"/>
          <w:bCs/>
          <w:color w:val="0000FF"/>
          <w:lang w:val="es-PE"/>
        </w:rPr>
      </w:pPr>
    </w:p>
    <w:p w14:paraId="70ADE013" w14:textId="16595AE7" w:rsidR="007F34C9" w:rsidRPr="006F1D77" w:rsidRDefault="006F1D77" w:rsidP="006F1D77">
      <w:pPr>
        <w:pStyle w:val="Prrafodelista"/>
        <w:widowControl w:val="0"/>
        <w:autoSpaceDE w:val="0"/>
        <w:autoSpaceDN w:val="0"/>
        <w:ind w:left="1418"/>
        <w:jc w:val="both"/>
        <w:rPr>
          <w:rFonts w:asciiTheme="majorHAnsi" w:hAnsiTheme="majorHAnsi"/>
          <w:bCs/>
          <w:color w:val="0000FF"/>
          <w:lang w:val="es-PE"/>
        </w:rPr>
      </w:pPr>
      <w:r w:rsidRPr="006F1D77">
        <w:rPr>
          <w:rFonts w:asciiTheme="majorHAnsi" w:hAnsiTheme="majorHAnsi"/>
          <w:b/>
          <w:bCs/>
          <w:color w:val="0000FF"/>
          <w:u w:val="single"/>
          <w:lang w:val="es-PE"/>
        </w:rPr>
        <w:t>Bienes similares:</w:t>
      </w:r>
      <w:r w:rsidRPr="006F1D77">
        <w:rPr>
          <w:rFonts w:asciiTheme="majorHAnsi" w:hAnsiTheme="majorHAnsi"/>
          <w:b/>
          <w:bCs/>
          <w:color w:val="0000FF"/>
          <w:lang w:val="es-PE"/>
        </w:rPr>
        <w:t xml:space="preserve"> </w:t>
      </w:r>
      <w:r w:rsidRPr="006F1D77">
        <w:rPr>
          <w:rFonts w:asciiTheme="majorHAnsi" w:hAnsiTheme="majorHAnsi"/>
          <w:bCs/>
          <w:color w:val="0000FF"/>
          <w:lang w:val="es-PE"/>
        </w:rPr>
        <w:t>Se considerará bienes similares</w:t>
      </w:r>
      <w:r>
        <w:rPr>
          <w:rFonts w:asciiTheme="majorHAnsi" w:hAnsiTheme="majorHAnsi"/>
          <w:bCs/>
          <w:color w:val="0000FF"/>
          <w:lang w:val="es-PE"/>
        </w:rPr>
        <w:t xml:space="preserve"> a todos los b</w:t>
      </w:r>
      <w:r w:rsidRPr="006F1D77">
        <w:rPr>
          <w:rFonts w:asciiTheme="majorHAnsi" w:hAnsiTheme="majorHAnsi"/>
          <w:bCs/>
          <w:color w:val="0000FF"/>
          <w:lang w:val="es-PE"/>
        </w:rPr>
        <w:t>ienes relacionados al rubro de Producción Agropecuaria</w:t>
      </w:r>
      <w:r w:rsidR="00C87683" w:rsidRPr="006F1D77">
        <w:rPr>
          <w:rFonts w:asciiTheme="majorHAnsi" w:hAnsiTheme="majorHAnsi"/>
          <w:color w:val="0000FF"/>
          <w:lang w:val="es-PE"/>
        </w:rPr>
        <w:t>.</w:t>
      </w:r>
    </w:p>
    <w:p w14:paraId="0C47F41D" w14:textId="77777777" w:rsidR="0009436B" w:rsidRPr="006F1D77"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6F1D77"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6F1D77">
        <w:rPr>
          <w:rFonts w:asciiTheme="majorHAnsi" w:hAnsiTheme="majorHAnsi"/>
          <w:b/>
          <w:color w:val="0000FF"/>
          <w:lang w:val="es-PE"/>
        </w:rPr>
        <w:t xml:space="preserve">Acreditación: </w:t>
      </w:r>
    </w:p>
    <w:p w14:paraId="16CCABB4" w14:textId="4B219F85" w:rsidR="00142372" w:rsidRPr="006F1D77" w:rsidRDefault="00142372" w:rsidP="009A690D">
      <w:pPr>
        <w:pStyle w:val="Prrafodelista"/>
        <w:widowControl w:val="0"/>
        <w:autoSpaceDE w:val="0"/>
        <w:autoSpaceDN w:val="0"/>
        <w:ind w:left="1418"/>
        <w:jc w:val="both"/>
        <w:rPr>
          <w:rFonts w:asciiTheme="majorHAnsi" w:hAnsiTheme="majorHAnsi"/>
          <w:color w:val="0000FF"/>
          <w:lang w:val="es-PE"/>
        </w:rPr>
      </w:pPr>
      <w:r w:rsidRPr="006F1D77">
        <w:rPr>
          <w:rFonts w:asciiTheme="majorHAnsi" w:hAnsiTheme="majorHAnsi"/>
          <w:color w:val="0000FF"/>
          <w:lang w:val="es-PE"/>
        </w:rPr>
        <w:t>(i) Copia simple de contratos u órdenes de compra y su respectiva conformidad; y/o (</w:t>
      </w:r>
      <w:proofErr w:type="spellStart"/>
      <w:r w:rsidRPr="006F1D77">
        <w:rPr>
          <w:rFonts w:asciiTheme="majorHAnsi" w:hAnsiTheme="majorHAnsi"/>
          <w:color w:val="0000FF"/>
          <w:lang w:val="es-PE"/>
        </w:rPr>
        <w:t>ii</w:t>
      </w:r>
      <w:proofErr w:type="spellEnd"/>
      <w:r w:rsidRPr="006F1D77">
        <w:rPr>
          <w:rFonts w:asciiTheme="majorHAnsi" w:hAnsiTheme="majorHAnsi"/>
          <w:color w:val="0000FF"/>
          <w:lang w:val="es-PE"/>
        </w:rPr>
        <w:t>) constancias de prestación; y/o (</w:t>
      </w:r>
      <w:proofErr w:type="spellStart"/>
      <w:r w:rsidRPr="006F1D77">
        <w:rPr>
          <w:rFonts w:asciiTheme="majorHAnsi" w:hAnsiTheme="majorHAnsi"/>
          <w:color w:val="0000FF"/>
          <w:lang w:val="es-PE"/>
        </w:rPr>
        <w:t>iii</w:t>
      </w:r>
      <w:proofErr w:type="spellEnd"/>
      <w:r w:rsidRPr="006F1D77">
        <w:rPr>
          <w:rFonts w:asciiTheme="majorHAnsi" w:hAnsiTheme="majorHAnsi"/>
          <w:color w:val="0000FF"/>
          <w:lang w:val="es-PE"/>
        </w:rPr>
        <w:t>) conformidad de prestación; y/o (</w:t>
      </w:r>
      <w:proofErr w:type="spellStart"/>
      <w:r w:rsidRPr="006F1D77">
        <w:rPr>
          <w:rFonts w:asciiTheme="majorHAnsi" w:hAnsiTheme="majorHAnsi"/>
          <w:color w:val="0000FF"/>
          <w:lang w:val="es-PE"/>
        </w:rPr>
        <w:t>iv</w:t>
      </w:r>
      <w:proofErr w:type="spellEnd"/>
      <w:r w:rsidRPr="006F1D77">
        <w:rPr>
          <w:rFonts w:asciiTheme="majorHAnsi" w:hAnsiTheme="majorHAnsi"/>
          <w:color w:val="0000FF"/>
          <w:lang w:val="es-PE"/>
        </w:rPr>
        <w:t xml:space="preserve">) comprobantes de pago; y/o (v) contratos u órdenes de compra y </w:t>
      </w:r>
      <w:proofErr w:type="spellStart"/>
      <w:r w:rsidRPr="006F1D77">
        <w:rPr>
          <w:rFonts w:asciiTheme="majorHAnsi" w:hAnsiTheme="majorHAnsi"/>
          <w:color w:val="0000FF"/>
          <w:lang w:val="es-PE"/>
        </w:rPr>
        <w:t>vouchers</w:t>
      </w:r>
      <w:proofErr w:type="spellEnd"/>
      <w:r w:rsidRPr="006F1D77">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6646B3" w:rsidRDefault="00A82F10" w:rsidP="00A82F10">
      <w:pPr>
        <w:widowControl w:val="0"/>
        <w:autoSpaceDE w:val="0"/>
        <w:autoSpaceDN w:val="0"/>
        <w:ind w:left="1170"/>
        <w:jc w:val="both"/>
        <w:rPr>
          <w:rFonts w:asciiTheme="majorHAnsi" w:hAnsiTheme="majorHAnsi"/>
          <w:color w:val="FF0000"/>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5FA420EF"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4933CF">
              <w:rPr>
                <w:rFonts w:asciiTheme="majorHAnsi" w:hAnsiTheme="majorHAnsi"/>
                <w:b/>
              </w:rPr>
              <w:t>71</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4E3C509A" w:rsidR="00BD3CCB" w:rsidRPr="0062617E" w:rsidRDefault="004933CF" w:rsidP="009A690D">
            <w:pPr>
              <w:pStyle w:val="Textoindependiente"/>
              <w:spacing w:after="0"/>
              <w:jc w:val="both"/>
              <w:rPr>
                <w:rFonts w:asciiTheme="majorHAnsi" w:hAnsiTheme="majorHAnsi"/>
                <w:b/>
                <w:lang w:val="es-PE"/>
              </w:rPr>
            </w:pPr>
            <w:r w:rsidRPr="004933CF">
              <w:rPr>
                <w:rFonts w:asciiTheme="majorHAnsi" w:hAnsiTheme="majorHAnsi"/>
                <w:b/>
                <w:i/>
                <w:color w:val="0000FF"/>
              </w:rPr>
              <w:t>Equipos para colecta, medición y manejo de material biológico y forrajero, orientados al análisis y aprovechamiento de recursos agropecuarios</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388FFA22"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6646B3">
              <w:rPr>
                <w:rFonts w:asciiTheme="majorHAnsi" w:hAnsiTheme="majorHAnsi"/>
                <w:b/>
                <w:color w:val="0000FF"/>
                <w:lang w:val="es-PE"/>
              </w:rPr>
              <w:t>20</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F803D67"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22</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3EC41F2E"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27</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135210">
              <w:rPr>
                <w:rFonts w:asciiTheme="majorHAnsi" w:hAnsiTheme="majorHAnsi"/>
                <w:b/>
                <w:color w:val="0000FF"/>
                <w:lang w:val="es-PE"/>
              </w:rPr>
              <w:t>17</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79E1B4DF"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6646B3">
              <w:rPr>
                <w:rFonts w:asciiTheme="majorHAnsi" w:hAnsiTheme="majorHAnsi"/>
                <w:b/>
                <w:color w:val="0000FF"/>
                <w:lang w:val="es-PE"/>
              </w:rPr>
              <w:t>27</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135210">
              <w:rPr>
                <w:rFonts w:asciiTheme="majorHAnsi" w:hAnsiTheme="majorHAnsi"/>
                <w:b/>
                <w:color w:val="0000FF"/>
                <w:lang w:val="es-PE"/>
              </w:rPr>
              <w:t>17</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4AEB7D35"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4933CF">
        <w:rPr>
          <w:rFonts w:asciiTheme="majorHAnsi" w:hAnsiTheme="majorHAnsi"/>
          <w:b/>
          <w:color w:val="0000FF"/>
        </w:rPr>
        <w:t>71</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2C5CB589"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6" w:name="_Toc59847535"/>
      <w:r w:rsidRPr="0062617E">
        <w:rPr>
          <w:rFonts w:asciiTheme="majorHAnsi" w:hAnsiTheme="majorHAnsi"/>
          <w:b/>
          <w:lang w:val="es-PE"/>
        </w:rPr>
        <w:t>FORMA DE CALIFICACIÓN</w:t>
      </w:r>
      <w:bookmarkEnd w:id="6"/>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lastRenderedPageBreak/>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2AD1979E"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6646B3">
        <w:rPr>
          <w:rFonts w:asciiTheme="majorHAnsi" w:hAnsiTheme="majorHAnsi"/>
          <w:color w:val="0000FF"/>
          <w:spacing w:val="-3"/>
          <w:lang w:val="es-PE"/>
        </w:rPr>
        <w:t>cuatro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6646B3">
        <w:rPr>
          <w:rFonts w:asciiTheme="majorHAnsi" w:hAnsiTheme="majorHAnsi"/>
          <w:color w:val="0000FF"/>
          <w:spacing w:val="-3"/>
          <w:lang w:val="es-PE"/>
        </w:rPr>
        <w:t>4</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lastRenderedPageBreak/>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UNIDAD EJECUTORA 118 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6646B3">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767"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135210" w:rsidRPr="009A1F85" w14:paraId="4C25144D" w14:textId="77777777" w:rsidTr="0013521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135210" w:rsidRPr="0062617E" w:rsidRDefault="00135210" w:rsidP="00135210">
            <w:pPr>
              <w:jc w:val="center"/>
              <w:rPr>
                <w:rFonts w:asciiTheme="majorHAnsi" w:hAnsiTheme="majorHAnsi"/>
                <w:color w:val="000000"/>
                <w:lang w:val="es-PE"/>
              </w:rPr>
            </w:pPr>
            <w:r w:rsidRPr="0062617E">
              <w:rPr>
                <w:rFonts w:asciiTheme="majorHAnsi" w:hAnsiTheme="majorHAnsi"/>
                <w:color w:val="000000"/>
                <w:lang w:val="es-PE"/>
              </w:rPr>
              <w:t>1</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28F11746" w14:textId="6FF98052"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Kit entomológico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0BAF89B4" w:rsidR="00135210" w:rsidRPr="0062617E" w:rsidRDefault="00135210" w:rsidP="00135210">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0BE063FA"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3</w:t>
            </w:r>
          </w:p>
        </w:tc>
      </w:tr>
      <w:tr w:rsidR="00135210" w:rsidRPr="009A1F85" w14:paraId="04DD9C67" w14:textId="77777777" w:rsidTr="0013521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2347" w14:textId="2FD01CC5" w:rsidR="00135210" w:rsidRPr="0062617E" w:rsidRDefault="00135210" w:rsidP="00135210">
            <w:pPr>
              <w:jc w:val="center"/>
              <w:rPr>
                <w:rFonts w:asciiTheme="majorHAnsi" w:hAnsiTheme="majorHAnsi"/>
                <w:color w:val="000000"/>
                <w:lang w:val="es-PE"/>
              </w:rPr>
            </w:pPr>
            <w:r>
              <w:rPr>
                <w:rFonts w:asciiTheme="majorHAnsi" w:hAnsiTheme="majorHAnsi"/>
                <w:color w:val="000000"/>
                <w:lang w:val="es-PE"/>
              </w:rPr>
              <w:t>2</w:t>
            </w:r>
          </w:p>
        </w:tc>
        <w:tc>
          <w:tcPr>
            <w:tcW w:w="1767" w:type="dxa"/>
            <w:tcBorders>
              <w:top w:val="single" w:sz="4" w:space="0" w:color="auto"/>
              <w:left w:val="nil"/>
              <w:bottom w:val="single" w:sz="4" w:space="0" w:color="auto"/>
              <w:right w:val="single" w:sz="4" w:space="0" w:color="auto"/>
            </w:tcBorders>
            <w:shd w:val="clear" w:color="auto" w:fill="auto"/>
            <w:vAlign w:val="center"/>
          </w:tcPr>
          <w:p w14:paraId="14CB63D7" w14:textId="518713A4"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Plato forrajero electrónico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59C1EB1F" w14:textId="7AFF453D" w:rsidR="00135210" w:rsidRPr="0062617E" w:rsidRDefault="00135210" w:rsidP="00135210">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F65F10E" w14:textId="4A0B58AD"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3</w:t>
            </w:r>
          </w:p>
        </w:tc>
      </w:tr>
      <w:tr w:rsidR="00135210" w:rsidRPr="009A1F85" w14:paraId="5621618D" w14:textId="77777777" w:rsidTr="0013521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8367" w14:textId="5DEC8EB3" w:rsidR="00135210" w:rsidRPr="0062617E" w:rsidRDefault="00135210" w:rsidP="00135210">
            <w:pPr>
              <w:jc w:val="center"/>
              <w:rPr>
                <w:rFonts w:asciiTheme="majorHAnsi" w:hAnsiTheme="majorHAnsi"/>
                <w:color w:val="000000"/>
                <w:lang w:val="es-PE"/>
              </w:rPr>
            </w:pPr>
            <w:r>
              <w:rPr>
                <w:rFonts w:asciiTheme="majorHAnsi" w:hAnsiTheme="majorHAnsi"/>
                <w:color w:val="000000"/>
                <w:lang w:val="es-PE"/>
              </w:rPr>
              <w:t>3</w:t>
            </w:r>
          </w:p>
        </w:tc>
        <w:tc>
          <w:tcPr>
            <w:tcW w:w="1767" w:type="dxa"/>
            <w:tcBorders>
              <w:top w:val="single" w:sz="4" w:space="0" w:color="auto"/>
              <w:left w:val="nil"/>
              <w:bottom w:val="single" w:sz="4" w:space="0" w:color="auto"/>
              <w:right w:val="single" w:sz="4" w:space="0" w:color="auto"/>
            </w:tcBorders>
            <w:shd w:val="clear" w:color="auto" w:fill="auto"/>
            <w:vAlign w:val="center"/>
          </w:tcPr>
          <w:p w14:paraId="2C7FE1FB" w14:textId="6DA80DAC"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Segadora de forraje para motocultor</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410D32AD" w14:textId="3B8C089C" w:rsidR="00135210" w:rsidRPr="0062617E" w:rsidRDefault="00135210" w:rsidP="00135210">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25DDE2E" w14:textId="62E34A3B" w:rsidR="00135210" w:rsidRPr="0062617E" w:rsidRDefault="00135210" w:rsidP="00135210">
            <w:pPr>
              <w:jc w:val="center"/>
              <w:rPr>
                <w:rFonts w:asciiTheme="majorHAnsi" w:hAnsiTheme="majorHAnsi"/>
                <w:color w:val="000000"/>
                <w:lang w:val="es-PE"/>
              </w:rPr>
            </w:pPr>
            <w:r w:rsidRPr="00135210">
              <w:rPr>
                <w:rFonts w:asciiTheme="majorHAnsi" w:hAnsiTheme="majorHAnsi"/>
                <w:color w:val="000000"/>
                <w:lang w:val="es-PE"/>
              </w:rPr>
              <w:t>1</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1F44C9CE"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FD2CF9">
        <w:rPr>
          <w:rFonts w:asciiTheme="majorHAnsi" w:hAnsiTheme="majorHAnsi"/>
          <w:b/>
        </w:rPr>
        <w:t>(</w:t>
      </w:r>
      <w:r w:rsidR="00FD2CF9" w:rsidRPr="008402A1">
        <w:rPr>
          <w:rFonts w:asciiTheme="majorHAnsi" w:hAnsiTheme="majorHAnsi"/>
          <w:b/>
          <w:color w:val="0000FF"/>
        </w:rPr>
        <w:t xml:space="preserve">Anexo </w:t>
      </w:r>
      <w:r w:rsidR="006646B3" w:rsidRPr="008402A1">
        <w:rPr>
          <w:rFonts w:asciiTheme="majorHAnsi" w:hAnsiTheme="majorHAnsi"/>
          <w:b/>
          <w:color w:val="0000FF"/>
        </w:rPr>
        <w:t>FC 14</w:t>
      </w:r>
      <w:r w:rsidR="009A1F85" w:rsidRPr="008402A1">
        <w:rPr>
          <w:rFonts w:asciiTheme="majorHAnsi" w:hAnsiTheme="majorHAnsi"/>
          <w:b/>
          <w:color w:val="0000FF"/>
        </w:rPr>
        <w:t xml:space="preserve"> - Lugar de entrega</w:t>
      </w:r>
      <w:r w:rsidR="006646B3" w:rsidRPr="008402A1">
        <w:rPr>
          <w:rFonts w:asciiTheme="majorHAnsi" w:hAnsiTheme="majorHAnsi"/>
          <w:b/>
          <w:color w:val="0000FF"/>
        </w:rPr>
        <w:t xml:space="preserve">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7" w:name="_Hlk10621613"/>
      <w:bookmarkStart w:id="8"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7"/>
    <w:bookmarkEnd w:id="8"/>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44B0583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4933CF">
        <w:rPr>
          <w:rFonts w:asciiTheme="majorHAnsi" w:hAnsiTheme="majorHAnsi"/>
          <w:b/>
          <w:color w:val="0000FF"/>
          <w:lang w:val="es-PE"/>
        </w:rPr>
        <w:t>71</w:t>
      </w:r>
      <w:r w:rsidR="00FE5221" w:rsidRPr="0062617E">
        <w:rPr>
          <w:rFonts w:asciiTheme="majorHAnsi" w:hAnsiTheme="majorHAnsi"/>
          <w:b/>
          <w:lang w:val="es-PE"/>
        </w:rPr>
        <w:t>-PMESUT</w:t>
      </w:r>
    </w:p>
    <w:p w14:paraId="7628D830" w14:textId="24F4BB26"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2DD50239"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1E3FF267" w14:textId="183BC260"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74B67C24"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9"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9"/>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466935AC"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668F6706" w14:textId="4FEC1E5A"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3)+(col 8 )</w:t>
            </w:r>
          </w:p>
        </w:tc>
      </w:tr>
      <w:tr w:rsidR="006F1D77" w:rsidRPr="000448AC" w14:paraId="56CBF92E" w14:textId="77777777" w:rsidTr="001B7D68">
        <w:trPr>
          <w:cantSplit/>
          <w:trHeight w:val="390"/>
          <w:jc w:val="center"/>
        </w:trPr>
        <w:tc>
          <w:tcPr>
            <w:tcW w:w="279" w:type="dxa"/>
            <w:vAlign w:val="center"/>
          </w:tcPr>
          <w:p w14:paraId="143E2EBF" w14:textId="161771BC" w:rsidR="006F1D77" w:rsidRPr="0062617E" w:rsidRDefault="006F1D77" w:rsidP="006F1D77">
            <w:pPr>
              <w:suppressAutoHyphens/>
              <w:jc w:val="center"/>
              <w:rPr>
                <w:rFonts w:asciiTheme="majorHAnsi" w:hAnsiTheme="majorHAnsi"/>
                <w:sz w:val="16"/>
              </w:rPr>
            </w:pPr>
            <w:r w:rsidRPr="0062617E">
              <w:rPr>
                <w:rFonts w:asciiTheme="majorHAnsi" w:hAnsiTheme="majorHAnsi"/>
                <w:sz w:val="16"/>
              </w:rPr>
              <w:t>1</w:t>
            </w:r>
          </w:p>
        </w:tc>
        <w:tc>
          <w:tcPr>
            <w:tcW w:w="1843" w:type="dxa"/>
            <w:vAlign w:val="center"/>
          </w:tcPr>
          <w:p w14:paraId="30941407" w14:textId="787D626F" w:rsidR="006F1D77" w:rsidRPr="006F1D77" w:rsidRDefault="006F1D77" w:rsidP="006F1D77">
            <w:pPr>
              <w:suppressAutoHyphens/>
              <w:jc w:val="center"/>
              <w:rPr>
                <w:rFonts w:asciiTheme="majorHAnsi" w:hAnsiTheme="majorHAnsi"/>
              </w:rPr>
            </w:pPr>
            <w:r w:rsidRPr="006F1D77">
              <w:rPr>
                <w:rFonts w:asciiTheme="majorHAnsi" w:hAnsiTheme="majorHAnsi"/>
              </w:rPr>
              <w:t>Kit entomológico</w:t>
            </w:r>
          </w:p>
        </w:tc>
        <w:tc>
          <w:tcPr>
            <w:tcW w:w="992" w:type="dxa"/>
            <w:vAlign w:val="center"/>
          </w:tcPr>
          <w:p w14:paraId="3BD124B0" w14:textId="79FE8FD0" w:rsidR="006F1D77" w:rsidRPr="006F1D77" w:rsidRDefault="006F1D77" w:rsidP="006F1D77">
            <w:pPr>
              <w:suppressAutoHyphens/>
              <w:jc w:val="center"/>
              <w:rPr>
                <w:rFonts w:asciiTheme="majorHAnsi" w:hAnsiTheme="majorHAnsi"/>
              </w:rPr>
            </w:pPr>
            <w:r w:rsidRPr="006F1D77">
              <w:rPr>
                <w:rFonts w:asciiTheme="majorHAnsi" w:hAnsiTheme="majorHAnsi"/>
              </w:rPr>
              <w:t>3</w:t>
            </w:r>
          </w:p>
        </w:tc>
        <w:tc>
          <w:tcPr>
            <w:tcW w:w="992" w:type="dxa"/>
            <w:vAlign w:val="center"/>
          </w:tcPr>
          <w:p w14:paraId="61794D1A" w14:textId="77777777" w:rsidR="006F1D77" w:rsidRPr="0062617E" w:rsidRDefault="006F1D77" w:rsidP="006F1D77">
            <w:pPr>
              <w:suppressAutoHyphens/>
              <w:jc w:val="center"/>
              <w:rPr>
                <w:rFonts w:ascii="Arial" w:hAnsi="Arial"/>
                <w:sz w:val="14"/>
              </w:rPr>
            </w:pPr>
          </w:p>
        </w:tc>
        <w:tc>
          <w:tcPr>
            <w:tcW w:w="1134" w:type="dxa"/>
            <w:vAlign w:val="center"/>
          </w:tcPr>
          <w:p w14:paraId="058FBE22" w14:textId="77777777" w:rsidR="006F1D77" w:rsidRPr="0062617E" w:rsidRDefault="006F1D77" w:rsidP="006F1D77">
            <w:pPr>
              <w:suppressAutoHyphens/>
              <w:jc w:val="center"/>
              <w:rPr>
                <w:rFonts w:asciiTheme="majorHAnsi" w:hAnsiTheme="majorHAnsi"/>
              </w:rPr>
            </w:pPr>
          </w:p>
        </w:tc>
        <w:tc>
          <w:tcPr>
            <w:tcW w:w="1134" w:type="dxa"/>
          </w:tcPr>
          <w:p w14:paraId="767DD01A" w14:textId="77777777" w:rsidR="006F1D77" w:rsidRPr="0062617E" w:rsidRDefault="006F1D77" w:rsidP="006F1D77">
            <w:pPr>
              <w:suppressAutoHyphens/>
              <w:jc w:val="center"/>
              <w:rPr>
                <w:rFonts w:asciiTheme="majorHAnsi" w:hAnsiTheme="majorHAnsi"/>
              </w:rPr>
            </w:pPr>
          </w:p>
        </w:tc>
        <w:tc>
          <w:tcPr>
            <w:tcW w:w="1134" w:type="dxa"/>
            <w:vAlign w:val="center"/>
          </w:tcPr>
          <w:p w14:paraId="53A566A9" w14:textId="77777777" w:rsidR="006F1D77" w:rsidRPr="0062617E" w:rsidRDefault="006F1D77" w:rsidP="006F1D77">
            <w:pPr>
              <w:suppressAutoHyphens/>
              <w:jc w:val="center"/>
              <w:rPr>
                <w:rFonts w:asciiTheme="majorHAnsi" w:hAnsiTheme="majorHAnsi"/>
              </w:rPr>
            </w:pPr>
          </w:p>
        </w:tc>
        <w:tc>
          <w:tcPr>
            <w:tcW w:w="1572" w:type="dxa"/>
          </w:tcPr>
          <w:p w14:paraId="0B604CEC" w14:textId="77777777" w:rsidR="006F1D77" w:rsidRPr="0062617E" w:rsidRDefault="006F1D77" w:rsidP="006F1D77">
            <w:pPr>
              <w:suppressAutoHyphens/>
              <w:jc w:val="center"/>
              <w:rPr>
                <w:rFonts w:asciiTheme="majorHAnsi" w:hAnsiTheme="majorHAnsi"/>
              </w:rPr>
            </w:pPr>
          </w:p>
        </w:tc>
        <w:tc>
          <w:tcPr>
            <w:tcW w:w="1263" w:type="dxa"/>
            <w:vAlign w:val="center"/>
          </w:tcPr>
          <w:p w14:paraId="08739FF4" w14:textId="77777777" w:rsidR="006F1D77" w:rsidRPr="0062617E" w:rsidRDefault="006F1D77" w:rsidP="006F1D77">
            <w:pPr>
              <w:suppressAutoHyphens/>
              <w:jc w:val="center"/>
              <w:rPr>
                <w:rFonts w:asciiTheme="majorHAnsi" w:hAnsiTheme="majorHAnsi"/>
              </w:rPr>
            </w:pPr>
          </w:p>
        </w:tc>
      </w:tr>
      <w:tr w:rsidR="006F1D77" w:rsidRPr="000448AC" w14:paraId="503B317A" w14:textId="77777777" w:rsidTr="001B7D68">
        <w:trPr>
          <w:cantSplit/>
          <w:trHeight w:val="390"/>
          <w:jc w:val="center"/>
        </w:trPr>
        <w:tc>
          <w:tcPr>
            <w:tcW w:w="279" w:type="dxa"/>
            <w:vAlign w:val="center"/>
          </w:tcPr>
          <w:p w14:paraId="46A481BD" w14:textId="2AFC5546" w:rsidR="006F1D77" w:rsidRPr="0062617E" w:rsidRDefault="006F1D77" w:rsidP="006F1D77">
            <w:pPr>
              <w:suppressAutoHyphens/>
              <w:jc w:val="center"/>
              <w:rPr>
                <w:rFonts w:asciiTheme="majorHAnsi" w:hAnsiTheme="majorHAnsi"/>
                <w:sz w:val="16"/>
              </w:rPr>
            </w:pPr>
            <w:r>
              <w:rPr>
                <w:rFonts w:asciiTheme="majorHAnsi" w:hAnsiTheme="majorHAnsi"/>
                <w:sz w:val="16"/>
              </w:rPr>
              <w:t>2</w:t>
            </w:r>
          </w:p>
        </w:tc>
        <w:tc>
          <w:tcPr>
            <w:tcW w:w="1843" w:type="dxa"/>
            <w:vAlign w:val="center"/>
          </w:tcPr>
          <w:p w14:paraId="301216FD" w14:textId="2419003D" w:rsidR="006F1D77" w:rsidRPr="006F1D77" w:rsidRDefault="006F1D77" w:rsidP="006F1D77">
            <w:pPr>
              <w:suppressAutoHyphens/>
              <w:jc w:val="center"/>
              <w:rPr>
                <w:rFonts w:asciiTheme="majorHAnsi" w:hAnsiTheme="majorHAnsi"/>
              </w:rPr>
            </w:pPr>
            <w:r w:rsidRPr="006F1D77">
              <w:rPr>
                <w:rFonts w:asciiTheme="majorHAnsi" w:hAnsiTheme="majorHAnsi"/>
              </w:rPr>
              <w:t>Plato forrajero electrónico</w:t>
            </w:r>
          </w:p>
        </w:tc>
        <w:tc>
          <w:tcPr>
            <w:tcW w:w="992" w:type="dxa"/>
            <w:vAlign w:val="center"/>
          </w:tcPr>
          <w:p w14:paraId="4108ADE5" w14:textId="6FE6EF85" w:rsidR="006F1D77" w:rsidRPr="006F1D77" w:rsidRDefault="006F1D77" w:rsidP="006F1D77">
            <w:pPr>
              <w:suppressAutoHyphens/>
              <w:jc w:val="center"/>
              <w:rPr>
                <w:rFonts w:asciiTheme="majorHAnsi" w:hAnsiTheme="majorHAnsi"/>
              </w:rPr>
            </w:pPr>
            <w:r w:rsidRPr="006F1D77">
              <w:rPr>
                <w:rFonts w:asciiTheme="majorHAnsi" w:hAnsiTheme="majorHAnsi"/>
              </w:rPr>
              <w:t>3</w:t>
            </w:r>
          </w:p>
        </w:tc>
        <w:tc>
          <w:tcPr>
            <w:tcW w:w="992" w:type="dxa"/>
            <w:vAlign w:val="center"/>
          </w:tcPr>
          <w:p w14:paraId="0503F6B2" w14:textId="77777777" w:rsidR="006F1D77" w:rsidRPr="0062617E" w:rsidRDefault="006F1D77" w:rsidP="006F1D77">
            <w:pPr>
              <w:suppressAutoHyphens/>
              <w:jc w:val="center"/>
              <w:rPr>
                <w:rFonts w:ascii="Arial" w:hAnsi="Arial"/>
                <w:sz w:val="14"/>
              </w:rPr>
            </w:pPr>
          </w:p>
        </w:tc>
        <w:tc>
          <w:tcPr>
            <w:tcW w:w="1134" w:type="dxa"/>
            <w:vAlign w:val="center"/>
          </w:tcPr>
          <w:p w14:paraId="041BCF9A" w14:textId="77777777" w:rsidR="006F1D77" w:rsidRPr="0062617E" w:rsidRDefault="006F1D77" w:rsidP="006F1D77">
            <w:pPr>
              <w:suppressAutoHyphens/>
              <w:jc w:val="center"/>
              <w:rPr>
                <w:rFonts w:asciiTheme="majorHAnsi" w:hAnsiTheme="majorHAnsi"/>
              </w:rPr>
            </w:pPr>
          </w:p>
        </w:tc>
        <w:tc>
          <w:tcPr>
            <w:tcW w:w="1134" w:type="dxa"/>
          </w:tcPr>
          <w:p w14:paraId="39F7FE9E" w14:textId="77777777" w:rsidR="006F1D77" w:rsidRPr="0062617E" w:rsidRDefault="006F1D77" w:rsidP="006F1D77">
            <w:pPr>
              <w:suppressAutoHyphens/>
              <w:jc w:val="center"/>
              <w:rPr>
                <w:rFonts w:asciiTheme="majorHAnsi" w:hAnsiTheme="majorHAnsi"/>
              </w:rPr>
            </w:pPr>
          </w:p>
        </w:tc>
        <w:tc>
          <w:tcPr>
            <w:tcW w:w="1134" w:type="dxa"/>
            <w:vAlign w:val="center"/>
          </w:tcPr>
          <w:p w14:paraId="79EFCBA9" w14:textId="77777777" w:rsidR="006F1D77" w:rsidRPr="0062617E" w:rsidRDefault="006F1D77" w:rsidP="006F1D77">
            <w:pPr>
              <w:suppressAutoHyphens/>
              <w:jc w:val="center"/>
              <w:rPr>
                <w:rFonts w:asciiTheme="majorHAnsi" w:hAnsiTheme="majorHAnsi"/>
              </w:rPr>
            </w:pPr>
          </w:p>
        </w:tc>
        <w:tc>
          <w:tcPr>
            <w:tcW w:w="1572" w:type="dxa"/>
          </w:tcPr>
          <w:p w14:paraId="7F65118B" w14:textId="77777777" w:rsidR="006F1D77" w:rsidRPr="0062617E" w:rsidRDefault="006F1D77" w:rsidP="006F1D77">
            <w:pPr>
              <w:suppressAutoHyphens/>
              <w:jc w:val="center"/>
              <w:rPr>
                <w:rFonts w:asciiTheme="majorHAnsi" w:hAnsiTheme="majorHAnsi"/>
              </w:rPr>
            </w:pPr>
          </w:p>
        </w:tc>
        <w:tc>
          <w:tcPr>
            <w:tcW w:w="1263" w:type="dxa"/>
            <w:vAlign w:val="center"/>
          </w:tcPr>
          <w:p w14:paraId="635F0B23" w14:textId="77777777" w:rsidR="006F1D77" w:rsidRPr="0062617E" w:rsidRDefault="006F1D77" w:rsidP="006F1D77">
            <w:pPr>
              <w:suppressAutoHyphens/>
              <w:jc w:val="center"/>
              <w:rPr>
                <w:rFonts w:asciiTheme="majorHAnsi" w:hAnsiTheme="majorHAnsi"/>
              </w:rPr>
            </w:pPr>
          </w:p>
        </w:tc>
      </w:tr>
      <w:tr w:rsidR="006F1D77" w:rsidRPr="000448AC" w14:paraId="3275D88F" w14:textId="77777777" w:rsidTr="001B7D68">
        <w:trPr>
          <w:cantSplit/>
          <w:trHeight w:val="390"/>
          <w:jc w:val="center"/>
        </w:trPr>
        <w:tc>
          <w:tcPr>
            <w:tcW w:w="279" w:type="dxa"/>
            <w:vAlign w:val="center"/>
          </w:tcPr>
          <w:p w14:paraId="34A10C90" w14:textId="2D603652" w:rsidR="006F1D77" w:rsidRPr="0062617E" w:rsidRDefault="006F1D77" w:rsidP="006F1D77">
            <w:pPr>
              <w:suppressAutoHyphens/>
              <w:jc w:val="center"/>
              <w:rPr>
                <w:rFonts w:asciiTheme="majorHAnsi" w:hAnsiTheme="majorHAnsi"/>
                <w:sz w:val="16"/>
              </w:rPr>
            </w:pPr>
            <w:r>
              <w:rPr>
                <w:rFonts w:asciiTheme="majorHAnsi" w:hAnsiTheme="majorHAnsi"/>
                <w:sz w:val="16"/>
              </w:rPr>
              <w:t>3</w:t>
            </w:r>
          </w:p>
        </w:tc>
        <w:tc>
          <w:tcPr>
            <w:tcW w:w="1843" w:type="dxa"/>
            <w:vAlign w:val="center"/>
          </w:tcPr>
          <w:p w14:paraId="216BBC38" w14:textId="7F5CBA54" w:rsidR="006F1D77" w:rsidRPr="006F1D77" w:rsidRDefault="006F1D77" w:rsidP="006F1D77">
            <w:pPr>
              <w:suppressAutoHyphens/>
              <w:jc w:val="center"/>
              <w:rPr>
                <w:rFonts w:asciiTheme="majorHAnsi" w:hAnsiTheme="majorHAnsi"/>
              </w:rPr>
            </w:pPr>
            <w:r w:rsidRPr="006F1D77">
              <w:rPr>
                <w:rFonts w:asciiTheme="majorHAnsi" w:hAnsiTheme="majorHAnsi"/>
              </w:rPr>
              <w:t>Segadora de forraje para motocultor</w:t>
            </w:r>
          </w:p>
        </w:tc>
        <w:tc>
          <w:tcPr>
            <w:tcW w:w="992" w:type="dxa"/>
            <w:vAlign w:val="center"/>
          </w:tcPr>
          <w:p w14:paraId="3D2063E5" w14:textId="02C5D8CC" w:rsidR="006F1D77" w:rsidRPr="006F1D77" w:rsidRDefault="006F1D77" w:rsidP="006F1D77">
            <w:pPr>
              <w:suppressAutoHyphens/>
              <w:jc w:val="center"/>
              <w:rPr>
                <w:rFonts w:asciiTheme="majorHAnsi" w:hAnsiTheme="majorHAnsi"/>
              </w:rPr>
            </w:pPr>
            <w:r w:rsidRPr="006F1D77">
              <w:rPr>
                <w:rFonts w:asciiTheme="majorHAnsi" w:hAnsiTheme="majorHAnsi"/>
              </w:rPr>
              <w:t>1</w:t>
            </w:r>
          </w:p>
        </w:tc>
        <w:tc>
          <w:tcPr>
            <w:tcW w:w="992" w:type="dxa"/>
            <w:vAlign w:val="center"/>
          </w:tcPr>
          <w:p w14:paraId="1EA520D5" w14:textId="77777777" w:rsidR="006F1D77" w:rsidRPr="0062617E" w:rsidRDefault="006F1D77" w:rsidP="006F1D77">
            <w:pPr>
              <w:suppressAutoHyphens/>
              <w:jc w:val="center"/>
              <w:rPr>
                <w:rFonts w:ascii="Arial" w:hAnsi="Arial"/>
                <w:sz w:val="14"/>
              </w:rPr>
            </w:pPr>
          </w:p>
        </w:tc>
        <w:tc>
          <w:tcPr>
            <w:tcW w:w="1134" w:type="dxa"/>
            <w:vAlign w:val="center"/>
          </w:tcPr>
          <w:p w14:paraId="3FE960A6" w14:textId="77777777" w:rsidR="006F1D77" w:rsidRPr="0062617E" w:rsidRDefault="006F1D77" w:rsidP="006F1D77">
            <w:pPr>
              <w:suppressAutoHyphens/>
              <w:jc w:val="center"/>
              <w:rPr>
                <w:rFonts w:asciiTheme="majorHAnsi" w:hAnsiTheme="majorHAnsi"/>
              </w:rPr>
            </w:pPr>
          </w:p>
        </w:tc>
        <w:tc>
          <w:tcPr>
            <w:tcW w:w="1134" w:type="dxa"/>
          </w:tcPr>
          <w:p w14:paraId="772D8EE7" w14:textId="77777777" w:rsidR="006F1D77" w:rsidRPr="0062617E" w:rsidRDefault="006F1D77" w:rsidP="006F1D77">
            <w:pPr>
              <w:suppressAutoHyphens/>
              <w:jc w:val="center"/>
              <w:rPr>
                <w:rFonts w:asciiTheme="majorHAnsi" w:hAnsiTheme="majorHAnsi"/>
              </w:rPr>
            </w:pPr>
          </w:p>
        </w:tc>
        <w:tc>
          <w:tcPr>
            <w:tcW w:w="1134" w:type="dxa"/>
            <w:vAlign w:val="center"/>
          </w:tcPr>
          <w:p w14:paraId="29D02284" w14:textId="77777777" w:rsidR="006F1D77" w:rsidRPr="0062617E" w:rsidRDefault="006F1D77" w:rsidP="006F1D77">
            <w:pPr>
              <w:suppressAutoHyphens/>
              <w:jc w:val="center"/>
              <w:rPr>
                <w:rFonts w:asciiTheme="majorHAnsi" w:hAnsiTheme="majorHAnsi"/>
              </w:rPr>
            </w:pPr>
          </w:p>
        </w:tc>
        <w:tc>
          <w:tcPr>
            <w:tcW w:w="1572" w:type="dxa"/>
          </w:tcPr>
          <w:p w14:paraId="30C8D954" w14:textId="77777777" w:rsidR="006F1D77" w:rsidRPr="0062617E" w:rsidRDefault="006F1D77" w:rsidP="006F1D77">
            <w:pPr>
              <w:suppressAutoHyphens/>
              <w:jc w:val="center"/>
              <w:rPr>
                <w:rFonts w:asciiTheme="majorHAnsi" w:hAnsiTheme="majorHAnsi"/>
              </w:rPr>
            </w:pPr>
          </w:p>
        </w:tc>
        <w:tc>
          <w:tcPr>
            <w:tcW w:w="1263" w:type="dxa"/>
            <w:vAlign w:val="center"/>
          </w:tcPr>
          <w:p w14:paraId="244627E9" w14:textId="77777777" w:rsidR="006F1D77" w:rsidRPr="0062617E" w:rsidRDefault="006F1D77" w:rsidP="006F1D77">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20FB89BE"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66AB78CA" w14:textId="67F6190E"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21C07BBB"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4933CF">
        <w:rPr>
          <w:rFonts w:asciiTheme="majorHAnsi" w:hAnsiTheme="majorHAnsi"/>
          <w:b/>
          <w:color w:val="0000FF"/>
          <w:lang w:val="es-PE"/>
        </w:rPr>
        <w:t>71</w:t>
      </w:r>
      <w:r w:rsidR="00672928" w:rsidRPr="0062617E">
        <w:rPr>
          <w:rFonts w:asciiTheme="majorHAnsi" w:hAnsiTheme="majorHAnsi"/>
          <w:b/>
          <w:lang w:val="es-PE"/>
        </w:rPr>
        <w:t>-PMESUT</w:t>
      </w:r>
    </w:p>
    <w:p w14:paraId="6B674122" w14:textId="1FC3DE6C"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D.N.I.Nº</w:t>
      </w:r>
      <w:proofErr w:type="spell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376CDBBC"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1211BAE1" w14:textId="145DDE1B"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4933CF">
        <w:rPr>
          <w:rFonts w:asciiTheme="majorHAnsi" w:hAnsiTheme="majorHAnsi"/>
          <w:b/>
          <w:i/>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0"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0"/>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lastRenderedPageBreak/>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6DA19957"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49044C6C" w14:textId="1823D2CA"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1B16F0D8" w14:textId="77777777" w:rsidR="006F1D77" w:rsidRPr="006F1D77" w:rsidRDefault="006F1D77" w:rsidP="006F1D77">
            <w:pPr>
              <w:widowControl w:val="0"/>
              <w:autoSpaceDE w:val="0"/>
              <w:autoSpaceDN w:val="0"/>
              <w:jc w:val="both"/>
              <w:rPr>
                <w:rFonts w:asciiTheme="majorHAnsi" w:hAnsiTheme="majorHAnsi"/>
                <w:bCs/>
                <w:color w:val="0000FF"/>
                <w:lang w:val="es-PE"/>
              </w:rPr>
            </w:pPr>
            <w:r w:rsidRPr="006F1D77">
              <w:rPr>
                <w:rFonts w:asciiTheme="majorHAnsi" w:hAnsiTheme="majorHAnsi"/>
                <w:b/>
                <w:bCs/>
                <w:color w:val="0000FF"/>
                <w:u w:val="single"/>
                <w:lang w:val="es-PE"/>
              </w:rPr>
              <w:t>Facturación</w:t>
            </w:r>
            <w:r w:rsidRPr="006F1D77">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5A22453D" w14:textId="77777777" w:rsidR="006F1D77" w:rsidRPr="006F1D77" w:rsidRDefault="006F1D77" w:rsidP="006F1D77">
            <w:pPr>
              <w:pStyle w:val="Prrafodelista"/>
              <w:widowControl w:val="0"/>
              <w:autoSpaceDE w:val="0"/>
              <w:autoSpaceDN w:val="0"/>
              <w:ind w:left="1418"/>
              <w:jc w:val="both"/>
              <w:rPr>
                <w:rFonts w:asciiTheme="majorHAnsi" w:hAnsiTheme="majorHAnsi"/>
                <w:bCs/>
                <w:color w:val="0000FF"/>
                <w:lang w:val="es-PE"/>
              </w:rPr>
            </w:pPr>
          </w:p>
          <w:p w14:paraId="3DF6306C" w14:textId="50271C8C" w:rsidR="00452149" w:rsidRPr="006F1D77" w:rsidRDefault="006F1D77" w:rsidP="006F1D77">
            <w:pPr>
              <w:widowControl w:val="0"/>
              <w:autoSpaceDE w:val="0"/>
              <w:autoSpaceDN w:val="0"/>
              <w:jc w:val="both"/>
              <w:rPr>
                <w:rFonts w:asciiTheme="majorHAnsi" w:hAnsiTheme="majorHAnsi"/>
                <w:bCs/>
                <w:color w:val="0000FF"/>
                <w:lang w:val="es-PE"/>
              </w:rPr>
            </w:pPr>
            <w:r w:rsidRPr="006F1D77">
              <w:rPr>
                <w:rFonts w:asciiTheme="majorHAnsi" w:hAnsiTheme="majorHAnsi"/>
                <w:b/>
                <w:bCs/>
                <w:color w:val="0000FF"/>
                <w:u w:val="single"/>
                <w:lang w:val="es-PE"/>
              </w:rPr>
              <w:t>Bienes similares:</w:t>
            </w:r>
            <w:r w:rsidRPr="006F1D77">
              <w:rPr>
                <w:rFonts w:asciiTheme="majorHAnsi" w:hAnsiTheme="majorHAnsi"/>
                <w:b/>
                <w:bCs/>
                <w:color w:val="0000FF"/>
                <w:lang w:val="es-PE"/>
              </w:rPr>
              <w:t xml:space="preserve"> </w:t>
            </w:r>
            <w:r w:rsidRPr="006F1D77">
              <w:rPr>
                <w:rFonts w:asciiTheme="majorHAnsi" w:hAnsiTheme="majorHAnsi"/>
                <w:bCs/>
                <w:color w:val="0000FF"/>
                <w:lang w:val="es-PE"/>
              </w:rPr>
              <w:t>Se considerará bienes similares a todos los bienes relacionados al rubro de Producción Agropecuaria</w:t>
            </w:r>
            <w:r w:rsidRPr="006F1D77">
              <w:rPr>
                <w:rFonts w:asciiTheme="majorHAnsi" w:hAnsiTheme="majorHAnsi"/>
                <w:color w:val="0000FF"/>
                <w:lang w:val="es-PE"/>
              </w:rPr>
              <w:t>.</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1D3AB715"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2A149A2C" w14:textId="5A09CFED"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1" w:name="_Toc454620984"/>
      <w:bookmarkStart w:id="12" w:name="_Toc347230628"/>
      <w:bookmarkStart w:id="13" w:name="_Toc486939194"/>
      <w:bookmarkStart w:id="14" w:name="_Toc26896874"/>
      <w:r w:rsidRPr="0062617E">
        <w:rPr>
          <w:rFonts w:asciiTheme="majorHAnsi" w:hAnsiTheme="majorHAnsi"/>
          <w:b/>
        </w:rPr>
        <w:t>D</w:t>
      </w:r>
      <w:r w:rsidR="00812724" w:rsidRPr="0062617E">
        <w:rPr>
          <w:rFonts w:asciiTheme="majorHAnsi" w:hAnsiTheme="majorHAnsi"/>
          <w:b/>
        </w:rPr>
        <w:t>ECLARACIÓN DE MANTENIMIENTO DE OFERTA</w:t>
      </w:r>
      <w:bookmarkEnd w:id="11"/>
      <w:bookmarkEnd w:id="12"/>
      <w:bookmarkEnd w:id="13"/>
      <w:bookmarkEnd w:id="14"/>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65DBDBA9"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4933CF">
        <w:rPr>
          <w:rFonts w:asciiTheme="majorHAnsi" w:hAnsiTheme="majorHAnsi"/>
          <w:b/>
          <w:color w:val="0000FF"/>
          <w:lang w:val="es-PE"/>
        </w:rPr>
        <w:t>71</w:t>
      </w:r>
      <w:r w:rsidRPr="0062617E">
        <w:rPr>
          <w:rFonts w:asciiTheme="majorHAnsi" w:hAnsiTheme="majorHAnsi"/>
          <w:b/>
          <w:lang w:val="es-PE"/>
        </w:rPr>
        <w:t>-PMESUT</w:t>
      </w:r>
    </w:p>
    <w:p w14:paraId="6356CAA1" w14:textId="58415F5A"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 xml:space="preserve">----------------------(Colocar nombre del Oferente), con ruc…………….,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74B4A685"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4933CF" w:rsidRPr="004933CF">
        <w:rPr>
          <w:rFonts w:asciiTheme="majorHAnsi" w:hAnsiTheme="majorHAnsi"/>
          <w:b/>
          <w:i/>
          <w:color w:val="0000FF"/>
        </w:rPr>
        <w:t>Equipos para colecta, medición y manejo de material biológico y forrajero, orientados al análisis y aprovechamiento de recursos agropecuarios</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 xml:space="preserve">con RUC N° ….…………..,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PRIMERA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41E139F2"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4933CF" w:rsidRPr="004933CF">
        <w:rPr>
          <w:rFonts w:asciiTheme="majorHAnsi" w:hAnsiTheme="majorHAnsi"/>
          <w:b/>
          <w:color w:val="0000FF"/>
        </w:rPr>
        <w:t>Equipos para colecta, medición y manejo de material biológico y forrajero, orientados al análisis y aprovechamiento de recursos agropecuarios</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0B7333FB" w:rsidR="00A05AA6" w:rsidRDefault="00A05AA6" w:rsidP="00A94D4F">
      <w:pPr>
        <w:jc w:val="both"/>
        <w:rPr>
          <w:rFonts w:asciiTheme="majorHAnsi" w:hAnsiTheme="majorHAnsi"/>
          <w:color w:val="0000FF"/>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 xml:space="preserve">ID Proceso (Portal Cliente) </w:t>
      </w:r>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4933CF">
        <w:rPr>
          <w:rFonts w:asciiTheme="majorHAnsi" w:hAnsiTheme="majorHAnsi"/>
          <w:color w:val="0000FF"/>
          <w:lang w:val="es-ES_tradnl"/>
        </w:rPr>
        <w:t>71</w:t>
      </w:r>
      <w:r w:rsidR="00A94D4F" w:rsidRPr="0062617E">
        <w:rPr>
          <w:rFonts w:asciiTheme="majorHAnsi" w:hAnsiTheme="majorHAnsi"/>
          <w:lang w:val="es-ES_tradnl"/>
        </w:rPr>
        <w:t>,</w:t>
      </w:r>
      <w:r w:rsidRPr="0062617E">
        <w:rPr>
          <w:rFonts w:asciiTheme="majorHAnsi" w:hAnsiTheme="majorHAnsi"/>
          <w:lang w:val="es-ES_tradnl"/>
        </w:rPr>
        <w:t xml:space="preserve"> con </w:t>
      </w:r>
      <w:r w:rsidR="008402A1">
        <w:rPr>
          <w:rFonts w:asciiTheme="majorHAnsi" w:hAnsiTheme="majorHAnsi"/>
          <w:color w:val="0000FF"/>
          <w:lang w:val="es-ES_tradnl"/>
        </w:rPr>
        <w:t>aporte local</w:t>
      </w:r>
      <w:r w:rsidRPr="0062617E">
        <w:rPr>
          <w:rFonts w:asciiTheme="majorHAnsi" w:hAnsiTheme="majorHAnsi"/>
          <w:color w:val="0000FF"/>
          <w:lang w:val="es-ES_tradnl"/>
        </w:rPr>
        <w:t xml:space="preserve"> </w:t>
      </w:r>
    </w:p>
    <w:p w14:paraId="748C89B7" w14:textId="77777777" w:rsidR="008402A1" w:rsidRPr="0062617E" w:rsidRDefault="008402A1" w:rsidP="00A94D4F">
      <w:pPr>
        <w:jc w:val="both"/>
        <w:rPr>
          <w:rFonts w:asciiTheme="majorHAnsi" w:hAnsiTheme="majorHAnsi"/>
          <w:lang w:val="es-ES_tradnl"/>
        </w:rPr>
      </w:pP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 ..…../</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4BF1240A"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r w:rsidR="008402A1" w:rsidRPr="008402A1">
        <w:rPr>
          <w:rFonts w:asciiTheme="majorHAnsi" w:hAnsiTheme="majorHAnsi"/>
          <w:color w:val="0000FF"/>
          <w:lang w:val="es-ES_tradnl"/>
        </w:rPr>
        <w:t>P002</w:t>
      </w:r>
      <w:r w:rsidR="004933CF">
        <w:rPr>
          <w:rFonts w:asciiTheme="majorHAnsi" w:hAnsiTheme="majorHAnsi"/>
          <w:color w:val="0000FF"/>
          <w:lang w:val="es-ES_tradnl"/>
        </w:rPr>
        <w:t>71</w:t>
      </w:r>
      <w:r w:rsidR="00A94D4F" w:rsidRPr="008402A1">
        <w:rPr>
          <w:rFonts w:asciiTheme="majorHAnsi" w:hAnsiTheme="majorHAnsi"/>
          <w:color w:val="0000FF"/>
          <w:lang w:val="es-ES_tradnl"/>
        </w:rPr>
        <w:t>-</w:t>
      </w:r>
      <w:r w:rsidR="003E18F9" w:rsidRPr="008402A1">
        <w:rPr>
          <w:rFonts w:asciiTheme="majorHAnsi" w:hAnsiTheme="majorHAnsi"/>
          <w:color w:val="0000FF"/>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 xml:space="preserve">, se adjudicó el contrato a EL PROVEEDOR, por cumplir con las condiciones requeridas. </w:t>
      </w:r>
    </w:p>
    <w:p w14:paraId="40384190" w14:textId="5B1FA5F9"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8402A1">
        <w:rPr>
          <w:rFonts w:asciiTheme="majorHAnsi" w:hAnsiTheme="majorHAnsi"/>
          <w:color w:val="0000FF"/>
          <w:lang w:val="es-ES_tradnl"/>
        </w:rPr>
        <w:t>132</w:t>
      </w:r>
      <w:r w:rsidR="000D6BF0">
        <w:rPr>
          <w:rFonts w:asciiTheme="majorHAnsi" w:hAnsiTheme="majorHAnsi"/>
          <w:color w:val="0000FF"/>
          <w:lang w:val="es-ES_tradnl"/>
        </w:rPr>
        <w:t>5</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SEGUNDA</w:t>
      </w:r>
      <w:r w:rsidRPr="0062617E">
        <w:rPr>
          <w:rFonts w:asciiTheme="majorHAnsi" w:hAnsiTheme="majorHAnsi"/>
          <w:b/>
          <w:lang w:val="es-ES_tradnl"/>
        </w:rPr>
        <w:t>.-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TERCERA.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658BDB30"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4933CF" w:rsidRPr="004933CF">
        <w:rPr>
          <w:rFonts w:asciiTheme="majorHAnsi" w:hAnsiTheme="majorHAnsi"/>
          <w:b/>
          <w:color w:val="0000FF"/>
        </w:rPr>
        <w:t>Equipos para colecta, medición y manejo de material biológico y forrajero, orientados al análisis y aprovechamiento de recursos agropecuarios</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CUARTA.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64C82EEB"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8402A1">
        <w:rPr>
          <w:rFonts w:asciiTheme="majorHAnsi" w:hAnsiTheme="majorHAnsi"/>
          <w:color w:val="0000FF"/>
          <w:lang w:val="es-PE"/>
        </w:rPr>
        <w:t>50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QUINTA</w:t>
      </w:r>
      <w:r w:rsidRPr="0062617E">
        <w:rPr>
          <w:rFonts w:asciiTheme="majorHAnsi" w:hAnsiTheme="majorHAnsi"/>
          <w:b/>
          <w:lang w:val="es-ES_tradnl"/>
        </w:rPr>
        <w:t>.-</w:t>
      </w:r>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SEXTA.</w:t>
      </w:r>
      <w:r w:rsidRPr="0062617E">
        <w:rPr>
          <w:rFonts w:asciiTheme="majorHAnsi" w:hAnsiTheme="majorHAnsi"/>
          <w:b/>
          <w:lang w:val="es-ES_tradnl"/>
        </w:rPr>
        <w:t>-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SÉPTIMA</w:t>
      </w:r>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OCTAVA</w:t>
      </w:r>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lastRenderedPageBreak/>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bienes </w:t>
      </w:r>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TERCERA.-</w:t>
      </w:r>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CUARTA.-</w:t>
      </w:r>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QUINTA.-</w:t>
      </w:r>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SEXTA.-</w:t>
      </w:r>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DÉCIMO SÉPTIMA.-</w:t>
      </w:r>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 ..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D.N.I N° ……..……………..</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xml:space="preserve">), con ruc…………….,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60FF8DD1" w:rsidR="00FD7F49" w:rsidRPr="008402A1" w:rsidRDefault="00FD7F49" w:rsidP="008402A1">
    <w:pPr>
      <w:pStyle w:val="Encabezado"/>
      <w:jc w:val="right"/>
      <w:rPr>
        <w:rFonts w:asciiTheme="minorHAnsi" w:hAnsiTheme="minorHAnsi" w:cstheme="minorHAnsi"/>
        <w:b/>
        <w:sz w:val="16"/>
        <w:szCs w:val="16"/>
        <w:lang w:val="es-PE"/>
      </w:rPr>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6646B3">
      <w:rPr>
        <w:rFonts w:asciiTheme="minorHAnsi" w:hAnsiTheme="minorHAnsi" w:cstheme="minorHAnsi"/>
        <w:b/>
        <w:sz w:val="16"/>
        <w:szCs w:val="16"/>
        <w:lang w:val="es-PE"/>
      </w:rPr>
      <w:t>2</w:t>
    </w:r>
    <w:r w:rsidR="004933CF">
      <w:rPr>
        <w:rFonts w:asciiTheme="minorHAnsi" w:hAnsiTheme="minorHAnsi" w:cstheme="minorHAnsi"/>
        <w:b/>
        <w:sz w:val="16"/>
        <w:szCs w:val="16"/>
        <w:lang w:val="es-PE"/>
      </w:rPr>
      <w:t>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2D962F7"/>
    <w:multiLevelType w:val="hybridMultilevel"/>
    <w:tmpl w:val="E2265F0E"/>
    <w:lvl w:ilvl="0" w:tplc="280A0001">
      <w:start w:val="1"/>
      <w:numFmt w:val="bullet"/>
      <w:lvlText w:val=""/>
      <w:lvlJc w:val="left"/>
      <w:pPr>
        <w:ind w:left="2138" w:hanging="360"/>
      </w:pPr>
      <w:rPr>
        <w:rFonts w:ascii="Symbol" w:hAnsi="Symbol" w:hint="default"/>
      </w:rPr>
    </w:lvl>
    <w:lvl w:ilvl="1" w:tplc="280A0003">
      <w:start w:val="1"/>
      <w:numFmt w:val="bullet"/>
      <w:lvlText w:val="o"/>
      <w:lvlJc w:val="left"/>
      <w:pPr>
        <w:ind w:left="2858" w:hanging="360"/>
      </w:pPr>
      <w:rPr>
        <w:rFonts w:ascii="Courier New" w:hAnsi="Courier New" w:cs="Courier New" w:hint="default"/>
      </w:rPr>
    </w:lvl>
    <w:lvl w:ilvl="2" w:tplc="280A0005">
      <w:start w:val="1"/>
      <w:numFmt w:val="bullet"/>
      <w:lvlText w:val=""/>
      <w:lvlJc w:val="left"/>
      <w:pPr>
        <w:ind w:left="3578" w:hanging="360"/>
      </w:pPr>
      <w:rPr>
        <w:rFonts w:ascii="Wingdings" w:hAnsi="Wingdings" w:hint="default"/>
      </w:rPr>
    </w:lvl>
    <w:lvl w:ilvl="3" w:tplc="280A0001">
      <w:start w:val="1"/>
      <w:numFmt w:val="bullet"/>
      <w:lvlText w:val=""/>
      <w:lvlJc w:val="left"/>
      <w:pPr>
        <w:ind w:left="4298" w:hanging="360"/>
      </w:pPr>
      <w:rPr>
        <w:rFonts w:ascii="Symbol" w:hAnsi="Symbol" w:hint="default"/>
      </w:rPr>
    </w:lvl>
    <w:lvl w:ilvl="4" w:tplc="280A0003">
      <w:start w:val="1"/>
      <w:numFmt w:val="bullet"/>
      <w:lvlText w:val="o"/>
      <w:lvlJc w:val="left"/>
      <w:pPr>
        <w:ind w:left="5018" w:hanging="360"/>
      </w:pPr>
      <w:rPr>
        <w:rFonts w:ascii="Courier New" w:hAnsi="Courier New" w:cs="Courier New" w:hint="default"/>
      </w:rPr>
    </w:lvl>
    <w:lvl w:ilvl="5" w:tplc="280A0005">
      <w:start w:val="1"/>
      <w:numFmt w:val="bullet"/>
      <w:lvlText w:val=""/>
      <w:lvlJc w:val="left"/>
      <w:pPr>
        <w:ind w:left="5738" w:hanging="360"/>
      </w:pPr>
      <w:rPr>
        <w:rFonts w:ascii="Wingdings" w:hAnsi="Wingdings" w:hint="default"/>
      </w:rPr>
    </w:lvl>
    <w:lvl w:ilvl="6" w:tplc="280A0001">
      <w:start w:val="1"/>
      <w:numFmt w:val="bullet"/>
      <w:lvlText w:val=""/>
      <w:lvlJc w:val="left"/>
      <w:pPr>
        <w:ind w:left="6458" w:hanging="360"/>
      </w:pPr>
      <w:rPr>
        <w:rFonts w:ascii="Symbol" w:hAnsi="Symbol" w:hint="default"/>
      </w:rPr>
    </w:lvl>
    <w:lvl w:ilvl="7" w:tplc="280A0003">
      <w:start w:val="1"/>
      <w:numFmt w:val="bullet"/>
      <w:lvlText w:val="o"/>
      <w:lvlJc w:val="left"/>
      <w:pPr>
        <w:ind w:left="7178" w:hanging="360"/>
      </w:pPr>
      <w:rPr>
        <w:rFonts w:ascii="Courier New" w:hAnsi="Courier New" w:cs="Courier New" w:hint="default"/>
      </w:rPr>
    </w:lvl>
    <w:lvl w:ilvl="8" w:tplc="280A0005">
      <w:start w:val="1"/>
      <w:numFmt w:val="bullet"/>
      <w:lvlText w:val=""/>
      <w:lvlJc w:val="left"/>
      <w:pPr>
        <w:ind w:left="7898" w:hanging="360"/>
      </w:pPr>
      <w:rPr>
        <w:rFonts w:ascii="Wingdings" w:hAnsi="Wingdings" w:hint="default"/>
      </w:rPr>
    </w:lvl>
  </w:abstractNum>
  <w:abstractNum w:abstractNumId="19"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4"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5"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9"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30"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2"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3"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9"/>
  </w:num>
  <w:num w:numId="3" w16cid:durableId="877594449">
    <w:abstractNumId w:val="9"/>
  </w:num>
  <w:num w:numId="4" w16cid:durableId="1964190646">
    <w:abstractNumId w:val="21"/>
  </w:num>
  <w:num w:numId="5" w16cid:durableId="701633277">
    <w:abstractNumId w:val="10"/>
  </w:num>
  <w:num w:numId="6" w16cid:durableId="705957293">
    <w:abstractNumId w:val="30"/>
  </w:num>
  <w:num w:numId="7" w16cid:durableId="247662948">
    <w:abstractNumId w:val="14"/>
  </w:num>
  <w:num w:numId="8" w16cid:durableId="1198858379">
    <w:abstractNumId w:val="31"/>
  </w:num>
  <w:num w:numId="9" w16cid:durableId="1666977705">
    <w:abstractNumId w:val="23"/>
  </w:num>
  <w:num w:numId="10" w16cid:durableId="1906914718">
    <w:abstractNumId w:val="4"/>
  </w:num>
  <w:num w:numId="11" w16cid:durableId="973481278">
    <w:abstractNumId w:val="0"/>
  </w:num>
  <w:num w:numId="12" w16cid:durableId="1196116194">
    <w:abstractNumId w:val="26"/>
  </w:num>
  <w:num w:numId="13" w16cid:durableId="784423155">
    <w:abstractNumId w:val="28"/>
  </w:num>
  <w:num w:numId="14" w16cid:durableId="356739921">
    <w:abstractNumId w:val="15"/>
  </w:num>
  <w:num w:numId="15" w16cid:durableId="32509943">
    <w:abstractNumId w:val="17"/>
  </w:num>
  <w:num w:numId="16" w16cid:durableId="205416509">
    <w:abstractNumId w:val="5"/>
  </w:num>
  <w:num w:numId="17" w16cid:durableId="1691908189">
    <w:abstractNumId w:val="20"/>
  </w:num>
  <w:num w:numId="18" w16cid:durableId="300355789">
    <w:abstractNumId w:val="7"/>
  </w:num>
  <w:num w:numId="19" w16cid:durableId="564874506">
    <w:abstractNumId w:val="1"/>
  </w:num>
  <w:num w:numId="20" w16cid:durableId="606304894">
    <w:abstractNumId w:val="27"/>
  </w:num>
  <w:num w:numId="21" w16cid:durableId="610011449">
    <w:abstractNumId w:val="13"/>
  </w:num>
  <w:num w:numId="22" w16cid:durableId="464587690">
    <w:abstractNumId w:val="16"/>
  </w:num>
  <w:num w:numId="23" w16cid:durableId="1819875776">
    <w:abstractNumId w:val="6"/>
  </w:num>
  <w:num w:numId="24" w16cid:durableId="883761401">
    <w:abstractNumId w:val="29"/>
  </w:num>
  <w:num w:numId="25" w16cid:durableId="792015758">
    <w:abstractNumId w:val="25"/>
  </w:num>
  <w:num w:numId="26" w16cid:durableId="542715608">
    <w:abstractNumId w:val="32"/>
  </w:num>
  <w:num w:numId="27" w16cid:durableId="46883955">
    <w:abstractNumId w:val="12"/>
  </w:num>
  <w:num w:numId="28" w16cid:durableId="233508935">
    <w:abstractNumId w:val="11"/>
  </w:num>
  <w:num w:numId="29" w16cid:durableId="1532036104">
    <w:abstractNumId w:val="8"/>
  </w:num>
  <w:num w:numId="30" w16cid:durableId="1664163309">
    <w:abstractNumId w:val="24"/>
  </w:num>
  <w:num w:numId="31" w16cid:durableId="132910127">
    <w:abstractNumId w:val="33"/>
  </w:num>
  <w:num w:numId="32" w16cid:durableId="1421297978">
    <w:abstractNumId w:val="2"/>
  </w:num>
  <w:num w:numId="33" w16cid:durableId="1587306653">
    <w:abstractNumId w:val="22"/>
  </w:num>
  <w:num w:numId="34" w16cid:durableId="1932347174">
    <w:abstractNumId w:val="29"/>
    <w:lvlOverride w:ilvl="0"/>
    <w:lvlOverride w:ilvl="1"/>
    <w:lvlOverride w:ilvl="2"/>
    <w:lvlOverride w:ilvl="3"/>
    <w:lvlOverride w:ilvl="4"/>
    <w:lvlOverride w:ilvl="5"/>
    <w:lvlOverride w:ilvl="6"/>
    <w:lvlOverride w:ilvl="7"/>
    <w:lvlOverride w:ilvl="8"/>
  </w:num>
  <w:num w:numId="35" w16cid:durableId="1581791475">
    <w:abstractNumId w:val="1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6BF0"/>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210"/>
    <w:rsid w:val="0013553E"/>
    <w:rsid w:val="00135B83"/>
    <w:rsid w:val="00136C62"/>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56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33CF"/>
    <w:rsid w:val="00497272"/>
    <w:rsid w:val="0049746B"/>
    <w:rsid w:val="00497486"/>
    <w:rsid w:val="00497F8B"/>
    <w:rsid w:val="004A05C3"/>
    <w:rsid w:val="004A3A47"/>
    <w:rsid w:val="004A4176"/>
    <w:rsid w:val="004A5C23"/>
    <w:rsid w:val="004B34C6"/>
    <w:rsid w:val="004B43DB"/>
    <w:rsid w:val="004B5DDB"/>
    <w:rsid w:val="004B6BA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46B3"/>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1D77"/>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1D0E"/>
    <w:rsid w:val="00833472"/>
    <w:rsid w:val="0083354B"/>
    <w:rsid w:val="00833BB4"/>
    <w:rsid w:val="0083428F"/>
    <w:rsid w:val="0083572E"/>
    <w:rsid w:val="00837A93"/>
    <w:rsid w:val="008402A1"/>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155E"/>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3C81"/>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11FC"/>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2CF9"/>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6422664">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139923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343</TotalTime>
  <Pages>39</Pages>
  <Words>13093</Words>
  <Characters>75652</Characters>
  <Application>Microsoft Office Word</Application>
  <DocSecurity>0</DocSecurity>
  <Lines>630</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9</cp:revision>
  <cp:lastPrinted>2025-10-01T21:14:00Z</cp:lastPrinted>
  <dcterms:created xsi:type="dcterms:W3CDTF">2025-09-29T17:15:00Z</dcterms:created>
  <dcterms:modified xsi:type="dcterms:W3CDTF">2025-10-17T17:36:00Z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